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8C2D4" w14:textId="77777777" w:rsidR="00190B13" w:rsidRDefault="00190B13" w:rsidP="00190B13">
      <w:pPr>
        <w:pStyle w:val="Tytu"/>
      </w:pPr>
    </w:p>
    <w:p w14:paraId="33078A8C" w14:textId="77777777" w:rsidR="00611712" w:rsidRDefault="00611712" w:rsidP="00190B13">
      <w:pPr>
        <w:pStyle w:val="Tytu"/>
        <w:rPr>
          <w:b w:val="0"/>
          <w:sz w:val="24"/>
          <w:szCs w:val="24"/>
        </w:rPr>
      </w:pPr>
    </w:p>
    <w:p w14:paraId="435AEC82" w14:textId="77777777" w:rsidR="00611712" w:rsidRPr="00611712" w:rsidRDefault="00611712" w:rsidP="00190B13">
      <w:pPr>
        <w:pStyle w:val="Tytu"/>
        <w:rPr>
          <w:b w:val="0"/>
          <w:sz w:val="24"/>
          <w:szCs w:val="24"/>
        </w:rPr>
      </w:pPr>
    </w:p>
    <w:p w14:paraId="1D46FE1C" w14:textId="31BF8D1D" w:rsidR="00190B13" w:rsidRDefault="00190B13" w:rsidP="00190B13">
      <w:pPr>
        <w:pStyle w:val="Tytu"/>
      </w:pPr>
      <w:r w:rsidRPr="00F81DDE">
        <w:rPr>
          <w:sz w:val="24"/>
          <w:szCs w:val="24"/>
        </w:rPr>
        <w:t>umow</w:t>
      </w:r>
      <w:r w:rsidR="00611712">
        <w:rPr>
          <w:sz w:val="24"/>
          <w:szCs w:val="24"/>
        </w:rPr>
        <w:t>a</w:t>
      </w:r>
      <w:r w:rsidRPr="00F81DDE">
        <w:rPr>
          <w:sz w:val="24"/>
          <w:szCs w:val="24"/>
        </w:rPr>
        <w:t xml:space="preserve"> </w:t>
      </w:r>
      <w:r w:rsidR="00611712">
        <w:rPr>
          <w:sz w:val="24"/>
          <w:szCs w:val="24"/>
        </w:rPr>
        <w:t xml:space="preserve"> część</w:t>
      </w:r>
      <w:r w:rsidRPr="00F81DDE">
        <w:rPr>
          <w:sz w:val="24"/>
          <w:szCs w:val="24"/>
        </w:rPr>
        <w:t xml:space="preserve"> </w:t>
      </w:r>
      <w:r w:rsidR="00611712">
        <w:rPr>
          <w:sz w:val="24"/>
          <w:szCs w:val="24"/>
        </w:rPr>
        <w:t>I</w:t>
      </w:r>
    </w:p>
    <w:p w14:paraId="478F2966" w14:textId="77777777" w:rsidR="00190B13" w:rsidRPr="00C303A4" w:rsidRDefault="00190B13" w:rsidP="00190B13">
      <w:pPr>
        <w:jc w:val="center"/>
        <w:rPr>
          <w:b/>
          <w:sz w:val="28"/>
        </w:rPr>
      </w:pPr>
      <w:r w:rsidRPr="00C303A4">
        <w:rPr>
          <w:b/>
          <w:sz w:val="28"/>
        </w:rPr>
        <w:t>K.7013.5.</w:t>
      </w:r>
      <w:r w:rsidRPr="00511C93">
        <w:rPr>
          <w:b/>
          <w:sz w:val="28"/>
        </w:rPr>
        <w:t>6</w:t>
      </w:r>
      <w:r w:rsidRPr="00C303A4">
        <w:rPr>
          <w:b/>
          <w:sz w:val="28"/>
        </w:rPr>
        <w:t>.2019</w:t>
      </w:r>
    </w:p>
    <w:p w14:paraId="5A3414DB" w14:textId="77777777" w:rsidR="00190B13" w:rsidRDefault="00190B13" w:rsidP="00190B13">
      <w:pPr>
        <w:rPr>
          <w:b/>
          <w:sz w:val="24"/>
        </w:rPr>
      </w:pPr>
    </w:p>
    <w:p w14:paraId="1B10F77E" w14:textId="77777777" w:rsidR="00190B13" w:rsidRPr="00D006CE" w:rsidRDefault="00190B13" w:rsidP="00190B13">
      <w:pPr>
        <w:jc w:val="both"/>
        <w:rPr>
          <w:sz w:val="24"/>
        </w:rPr>
      </w:pPr>
      <w:r w:rsidRPr="00D006CE">
        <w:rPr>
          <w:sz w:val="24"/>
        </w:rPr>
        <w:t xml:space="preserve">w dniu </w:t>
      </w:r>
      <w:r>
        <w:rPr>
          <w:sz w:val="24"/>
        </w:rPr>
        <w:t>………2019 r.</w:t>
      </w:r>
      <w:r w:rsidRPr="00D006CE">
        <w:rPr>
          <w:sz w:val="24"/>
        </w:rPr>
        <w:t xml:space="preserve"> w Szczecinku pomiędzy </w:t>
      </w:r>
      <w:r w:rsidRPr="00D22B63">
        <w:rPr>
          <w:b/>
          <w:sz w:val="24"/>
        </w:rPr>
        <w:t>Miastem Szczecinek</w:t>
      </w:r>
      <w:r>
        <w:rPr>
          <w:sz w:val="24"/>
        </w:rPr>
        <w:t>, p</w:t>
      </w:r>
      <w:r w:rsidRPr="00D006CE">
        <w:rPr>
          <w:sz w:val="24"/>
        </w:rPr>
        <w:t>l. Wolności 13, 78-</w:t>
      </w:r>
      <w:r>
        <w:rPr>
          <w:sz w:val="24"/>
        </w:rPr>
        <w:t>4</w:t>
      </w:r>
      <w:r w:rsidRPr="00D006CE">
        <w:rPr>
          <w:sz w:val="24"/>
        </w:rPr>
        <w:t>00 Szczecinek,</w:t>
      </w:r>
      <w:r>
        <w:rPr>
          <w:sz w:val="24"/>
        </w:rPr>
        <w:t xml:space="preserve"> </w:t>
      </w:r>
      <w:r w:rsidRPr="00D006CE">
        <w:rPr>
          <w:sz w:val="24"/>
        </w:rPr>
        <w:t>zwanym w dalszej treści umowy „Zamawiającym”, reprezentowanym przez Burmistrza Miasta Szczecinek</w:t>
      </w:r>
      <w:r>
        <w:rPr>
          <w:sz w:val="24"/>
        </w:rPr>
        <w:t>,</w:t>
      </w:r>
      <w:r w:rsidRPr="00D006CE">
        <w:rPr>
          <w:sz w:val="24"/>
        </w:rPr>
        <w:t xml:space="preserve"> w imieniu którego działa:</w:t>
      </w:r>
    </w:p>
    <w:p w14:paraId="74F35FC2" w14:textId="77777777" w:rsidR="00190B13" w:rsidRPr="0099573A" w:rsidRDefault="00190B13" w:rsidP="00190B13">
      <w:pPr>
        <w:spacing w:line="300" w:lineRule="atLeast"/>
        <w:rPr>
          <w:i/>
          <w:sz w:val="24"/>
        </w:rPr>
      </w:pPr>
      <w:r w:rsidRPr="00A92597">
        <w:rPr>
          <w:b/>
          <w:sz w:val="24"/>
          <w:szCs w:val="24"/>
        </w:rPr>
        <w:t xml:space="preserve">Dorota Rusin – </w:t>
      </w:r>
      <w:proofErr w:type="spellStart"/>
      <w:r w:rsidRPr="00A92597">
        <w:rPr>
          <w:b/>
          <w:sz w:val="24"/>
          <w:szCs w:val="24"/>
        </w:rPr>
        <w:t>Hardenbicker</w:t>
      </w:r>
      <w:proofErr w:type="spellEnd"/>
      <w:r w:rsidRPr="00A92597">
        <w:rPr>
          <w:b/>
          <w:sz w:val="24"/>
          <w:szCs w:val="24"/>
        </w:rPr>
        <w:t xml:space="preserve"> -</w:t>
      </w:r>
      <w:r w:rsidRPr="00A92597">
        <w:rPr>
          <w:b/>
          <w:sz w:val="24"/>
          <w:szCs w:val="24"/>
        </w:rPr>
        <w:tab/>
      </w:r>
      <w:r w:rsidRPr="00D006CE">
        <w:rPr>
          <w:i/>
          <w:sz w:val="24"/>
        </w:rPr>
        <w:t>Zastępca Burmistrza Miasta</w:t>
      </w:r>
      <w:r>
        <w:rPr>
          <w:sz w:val="24"/>
        </w:rPr>
        <w:t xml:space="preserve">, przy kontrasygnacie </w:t>
      </w:r>
      <w:r>
        <w:rPr>
          <w:i/>
          <w:sz w:val="24"/>
        </w:rPr>
        <w:t xml:space="preserve">Grzegorza </w:t>
      </w:r>
      <w:proofErr w:type="spellStart"/>
      <w:r>
        <w:rPr>
          <w:i/>
          <w:sz w:val="24"/>
        </w:rPr>
        <w:t>Kołomyckiego</w:t>
      </w:r>
      <w:proofErr w:type="spellEnd"/>
      <w:r>
        <w:rPr>
          <w:i/>
          <w:sz w:val="24"/>
        </w:rPr>
        <w:t xml:space="preserve"> – Skarbnika Miasta Szczecinek,</w:t>
      </w:r>
    </w:p>
    <w:p w14:paraId="37AD7E27" w14:textId="77777777" w:rsidR="00190B13" w:rsidRPr="00D006CE" w:rsidRDefault="00190B13" w:rsidP="00190B13">
      <w:pPr>
        <w:jc w:val="both"/>
        <w:rPr>
          <w:sz w:val="24"/>
        </w:rPr>
      </w:pPr>
      <w:r w:rsidRPr="00D006CE">
        <w:rPr>
          <w:sz w:val="24"/>
        </w:rPr>
        <w:t>a .......................................................................................................................................</w:t>
      </w:r>
    </w:p>
    <w:p w14:paraId="15CD6E92" w14:textId="77777777" w:rsidR="00190B13" w:rsidRDefault="00190B13" w:rsidP="00190B13">
      <w:pPr>
        <w:jc w:val="both"/>
        <w:rPr>
          <w:sz w:val="24"/>
        </w:rPr>
      </w:pPr>
      <w:r w:rsidRPr="00D006CE">
        <w:rPr>
          <w:sz w:val="24"/>
        </w:rPr>
        <w:t>............................................................. zwanym w dalszej treści umowy „Wykonawcą”,</w:t>
      </w:r>
      <w:r>
        <w:rPr>
          <w:sz w:val="24"/>
        </w:rPr>
        <w:t xml:space="preserve"> reprezentowanym przez:</w:t>
      </w:r>
    </w:p>
    <w:p w14:paraId="051786B3" w14:textId="77777777" w:rsidR="00190B13" w:rsidRDefault="00190B13" w:rsidP="00190B13">
      <w:pPr>
        <w:jc w:val="both"/>
        <w:rPr>
          <w:i/>
          <w:sz w:val="24"/>
        </w:rPr>
      </w:pPr>
      <w:r>
        <w:rPr>
          <w:i/>
          <w:sz w:val="24"/>
        </w:rPr>
        <w:t>1.</w:t>
      </w:r>
      <w:r>
        <w:rPr>
          <w:i/>
          <w:sz w:val="24"/>
        </w:rPr>
        <w:tab/>
        <w:t>................................................................</w:t>
      </w:r>
    </w:p>
    <w:p w14:paraId="72972238" w14:textId="77777777" w:rsidR="00190B13" w:rsidRDefault="00190B13" w:rsidP="00190B13">
      <w:pPr>
        <w:jc w:val="both"/>
        <w:rPr>
          <w:i/>
          <w:sz w:val="24"/>
        </w:rPr>
      </w:pPr>
      <w:r>
        <w:rPr>
          <w:i/>
          <w:sz w:val="24"/>
        </w:rPr>
        <w:t>2.</w:t>
      </w:r>
      <w:r>
        <w:rPr>
          <w:i/>
          <w:sz w:val="24"/>
        </w:rPr>
        <w:tab/>
        <w:t>................................................................</w:t>
      </w:r>
    </w:p>
    <w:p w14:paraId="2B08AA18" w14:textId="77777777" w:rsidR="00190B13" w:rsidRDefault="00190B13" w:rsidP="00190B13">
      <w:pPr>
        <w:jc w:val="both"/>
        <w:rPr>
          <w:sz w:val="24"/>
        </w:rPr>
      </w:pPr>
      <w:r>
        <w:rPr>
          <w:sz w:val="24"/>
        </w:rPr>
        <w:t>została zawarta umowa o następującej treści:</w:t>
      </w:r>
    </w:p>
    <w:p w14:paraId="067215FE" w14:textId="77777777" w:rsidR="00190B13" w:rsidRDefault="00190B13" w:rsidP="00190B13">
      <w:pPr>
        <w:jc w:val="center"/>
        <w:rPr>
          <w:sz w:val="24"/>
        </w:rPr>
      </w:pPr>
    </w:p>
    <w:p w14:paraId="61C25862" w14:textId="77777777" w:rsidR="00190B13" w:rsidRDefault="00190B13" w:rsidP="00190B13">
      <w:pPr>
        <w:jc w:val="center"/>
        <w:rPr>
          <w:b/>
          <w:sz w:val="24"/>
        </w:rPr>
      </w:pPr>
      <w:r>
        <w:rPr>
          <w:b/>
          <w:sz w:val="24"/>
        </w:rPr>
        <w:sym w:font="Times New Roman" w:char="00A7"/>
      </w:r>
      <w:r>
        <w:rPr>
          <w:b/>
          <w:sz w:val="24"/>
        </w:rPr>
        <w:t xml:space="preserve"> 1</w:t>
      </w:r>
    </w:p>
    <w:p w14:paraId="77C5A0C2" w14:textId="77777777" w:rsidR="00190B13" w:rsidRDefault="00190B13" w:rsidP="00190B13">
      <w:pPr>
        <w:jc w:val="center"/>
        <w:rPr>
          <w:b/>
          <w:sz w:val="24"/>
        </w:rPr>
      </w:pPr>
    </w:p>
    <w:p w14:paraId="73B527A9" w14:textId="5195AF62" w:rsidR="00190B13" w:rsidRPr="008A149A" w:rsidRDefault="00190B13" w:rsidP="00190B13">
      <w:pPr>
        <w:jc w:val="both"/>
        <w:rPr>
          <w:sz w:val="24"/>
          <w:szCs w:val="24"/>
        </w:rPr>
      </w:pPr>
      <w:bookmarkStart w:id="0" w:name="_Hlk22561616"/>
      <w:r w:rsidRPr="008A149A">
        <w:rPr>
          <w:sz w:val="24"/>
        </w:rPr>
        <w:t xml:space="preserve">1. Na podstawie protokołu postępowania o udzielenie zamówienia publicznego w trybie </w:t>
      </w:r>
      <w:r w:rsidRPr="008A149A">
        <w:rPr>
          <w:sz w:val="24"/>
        </w:rPr>
        <w:br/>
        <w:t>przetargu nieograniczonego z dnia ………………</w:t>
      </w:r>
      <w:r w:rsidR="002549AF">
        <w:rPr>
          <w:sz w:val="24"/>
        </w:rPr>
        <w:t>2019 r</w:t>
      </w:r>
      <w:bookmarkStart w:id="1" w:name="_GoBack"/>
      <w:bookmarkEnd w:id="1"/>
      <w:r w:rsidRPr="008A149A">
        <w:rPr>
          <w:sz w:val="24"/>
        </w:rPr>
        <w:t xml:space="preserve">. Zamawiający zleca, a Wykonawca </w:t>
      </w:r>
      <w:r w:rsidRPr="008A149A">
        <w:rPr>
          <w:sz w:val="24"/>
        </w:rPr>
        <w:br/>
        <w:t>przyjmuje do wykonania</w:t>
      </w:r>
      <w:r w:rsidRPr="008A149A">
        <w:rPr>
          <w:sz w:val="24"/>
          <w:szCs w:val="24"/>
        </w:rPr>
        <w:t xml:space="preserve"> zgodnie z obowiązującymi przepisami oraz projektem </w:t>
      </w:r>
      <w:r w:rsidRPr="008A149A">
        <w:rPr>
          <w:sz w:val="24"/>
          <w:szCs w:val="24"/>
        </w:rPr>
        <w:br/>
        <w:t xml:space="preserve">zagospodarowania terenu, stanowiącym załącznik do niniejszej umowy dostawę i montaż urządzeń na plac zabaw w Szczecinku, </w:t>
      </w:r>
      <w:r w:rsidRPr="008A149A">
        <w:rPr>
          <w:sz w:val="24"/>
        </w:rPr>
        <w:t xml:space="preserve">oraz oddanie przedmiotu umowy, który będzie mógł </w:t>
      </w:r>
      <w:r w:rsidRPr="008A149A">
        <w:rPr>
          <w:sz w:val="24"/>
          <w:szCs w:val="24"/>
        </w:rPr>
        <w:t>samoistnie spełniać funkcję gospodarczą lub techniczną w zakresie:</w:t>
      </w:r>
    </w:p>
    <w:p w14:paraId="07BF81E6" w14:textId="77777777" w:rsidR="00190B13" w:rsidRPr="008A149A" w:rsidRDefault="00190B13" w:rsidP="00190B13">
      <w:pPr>
        <w:pStyle w:val="Style11"/>
        <w:widowControl/>
        <w:tabs>
          <w:tab w:val="left" w:pos="677"/>
        </w:tabs>
        <w:spacing w:before="5" w:line="288" w:lineRule="exact"/>
        <w:ind w:firstLine="0"/>
        <w:rPr>
          <w:rFonts w:ascii="Times New Roman" w:hAnsi="Times New Roman" w:cs="Times New Roman"/>
        </w:rPr>
      </w:pPr>
      <w:r w:rsidRPr="008A149A">
        <w:rPr>
          <w:rFonts w:ascii="Times New Roman" w:hAnsi="Times New Roman" w:cs="Times New Roman"/>
        </w:rPr>
        <w:t>1.1. dostawy i montażu urządzeń zabawowych na plac zabaw przy ul. Jasnej w Szczecinku wymienionych w projekcie zagospodarowania terenu stanowiącym załącznik do niniejszej umowy i zgodnie z nim,</w:t>
      </w:r>
    </w:p>
    <w:p w14:paraId="58E6FFA3" w14:textId="77777777" w:rsidR="00190B13" w:rsidRDefault="00190B13" w:rsidP="00190B13">
      <w:pPr>
        <w:jc w:val="both"/>
        <w:rPr>
          <w:sz w:val="24"/>
          <w:szCs w:val="24"/>
        </w:rPr>
      </w:pPr>
      <w:bookmarkStart w:id="2" w:name="_Hlk22561699"/>
      <w:bookmarkEnd w:id="0"/>
      <w:r w:rsidRPr="003E0E41">
        <w:rPr>
          <w:sz w:val="24"/>
          <w:szCs w:val="24"/>
        </w:rPr>
        <w:t>1.2. przekazania Zamawiającemu urządzeń do użytkowania po podpisaniu protokołu</w:t>
      </w:r>
      <w:r>
        <w:rPr>
          <w:sz w:val="24"/>
          <w:szCs w:val="24"/>
        </w:rPr>
        <w:t xml:space="preserve"> </w:t>
      </w:r>
      <w:r w:rsidRPr="003E0E41">
        <w:rPr>
          <w:sz w:val="24"/>
          <w:szCs w:val="24"/>
        </w:rPr>
        <w:t xml:space="preserve">końcowego odbioru robót. </w:t>
      </w:r>
    </w:p>
    <w:p w14:paraId="30E9FB10" w14:textId="0BFCBF48" w:rsidR="00190B13" w:rsidRPr="003E0E41" w:rsidRDefault="00190B13" w:rsidP="00190B13">
      <w:pPr>
        <w:spacing w:after="20" w:line="248" w:lineRule="auto"/>
        <w:ind w:right="45"/>
        <w:jc w:val="both"/>
        <w:rPr>
          <w:sz w:val="24"/>
          <w:szCs w:val="24"/>
        </w:rPr>
      </w:pPr>
      <w:r>
        <w:rPr>
          <w:sz w:val="24"/>
          <w:szCs w:val="24"/>
        </w:rPr>
        <w:t>2</w:t>
      </w:r>
      <w:r w:rsidRPr="003E0E41">
        <w:rPr>
          <w:sz w:val="24"/>
          <w:szCs w:val="24"/>
        </w:rPr>
        <w:t>. Ze względu na specyfikę przedmiotu zamówienia, Zamawiający opisuje przedmiot zamówienia za pomocą przykładowych wizualizacji urządzeń</w:t>
      </w:r>
      <w:r>
        <w:rPr>
          <w:sz w:val="24"/>
          <w:szCs w:val="24"/>
        </w:rPr>
        <w:t xml:space="preserve"> i kart katalogowych</w:t>
      </w:r>
      <w:r w:rsidRPr="003E0E41">
        <w:rPr>
          <w:sz w:val="24"/>
          <w:szCs w:val="24"/>
        </w:rPr>
        <w:t>.</w:t>
      </w:r>
    </w:p>
    <w:p w14:paraId="1B516F67" w14:textId="596BD0F7" w:rsidR="00190B13" w:rsidRPr="00CE250B" w:rsidRDefault="00190B13" w:rsidP="00190B13">
      <w:pPr>
        <w:spacing w:after="20" w:line="248" w:lineRule="auto"/>
        <w:ind w:right="45"/>
        <w:jc w:val="both"/>
        <w:rPr>
          <w:sz w:val="24"/>
          <w:szCs w:val="24"/>
        </w:rPr>
      </w:pPr>
      <w:r w:rsidRPr="00511C93">
        <w:rPr>
          <w:color w:val="000000" w:themeColor="text1"/>
          <w:sz w:val="24"/>
          <w:szCs w:val="24"/>
        </w:rPr>
        <w:t xml:space="preserve">3. Urządzenia zabawowe, o których mowa w ust. 1.1 </w:t>
      </w:r>
      <w:r>
        <w:rPr>
          <w:color w:val="000000" w:themeColor="text1"/>
          <w:sz w:val="24"/>
          <w:szCs w:val="24"/>
        </w:rPr>
        <w:t xml:space="preserve">powyżej </w:t>
      </w:r>
      <w:r w:rsidRPr="00511C93">
        <w:rPr>
          <w:color w:val="000000" w:themeColor="text1"/>
          <w:sz w:val="24"/>
          <w:szCs w:val="24"/>
        </w:rPr>
        <w:t xml:space="preserve">muszą być fabrycznie nowe </w:t>
      </w:r>
      <w:r>
        <w:rPr>
          <w:color w:val="000000" w:themeColor="text1"/>
          <w:sz w:val="24"/>
          <w:szCs w:val="24"/>
        </w:rPr>
        <w:br/>
      </w:r>
      <w:r w:rsidRPr="00511C93">
        <w:rPr>
          <w:color w:val="000000" w:themeColor="text1"/>
          <w:sz w:val="24"/>
          <w:szCs w:val="24"/>
        </w:rPr>
        <w:t xml:space="preserve">i posiadać certyfikat </w:t>
      </w:r>
      <w:r w:rsidRPr="00511C93">
        <w:rPr>
          <w:rStyle w:val="Pogrubienie"/>
          <w:b w:val="0"/>
          <w:color w:val="000000" w:themeColor="text1"/>
          <w:sz w:val="24"/>
          <w:szCs w:val="24"/>
          <w:bdr w:val="none" w:sz="0" w:space="0" w:color="auto" w:frame="1"/>
          <w:shd w:val="clear" w:color="auto" w:fill="FFFFFF"/>
        </w:rPr>
        <w:t>na zgodność z normami: : PN EN 1176-1:2009, PN EN 1176-3:2009, PN EN 1176-</w:t>
      </w:r>
      <w:r w:rsidRPr="003E0E41">
        <w:rPr>
          <w:rStyle w:val="Pogrubienie"/>
          <w:sz w:val="24"/>
          <w:szCs w:val="24"/>
          <w:bdr w:val="none" w:sz="0" w:space="0" w:color="auto" w:frame="1"/>
          <w:shd w:val="clear" w:color="auto" w:fill="FFFFFF"/>
        </w:rPr>
        <w:t>11:2014-11, wydane w systemie akredytowanym przez Państwowe Centrum Akredytacji lub krajowej jednostki akredytującej pozostałych p</w:t>
      </w:r>
      <w:r>
        <w:rPr>
          <w:rStyle w:val="Pogrubienie"/>
          <w:sz w:val="24"/>
          <w:szCs w:val="24"/>
          <w:bdr w:val="none" w:sz="0" w:space="0" w:color="auto" w:frame="1"/>
          <w:shd w:val="clear" w:color="auto" w:fill="FFFFFF"/>
        </w:rPr>
        <w:t>aństw członkowskich, zgodnie z r</w:t>
      </w:r>
      <w:r w:rsidRPr="003E0E41">
        <w:rPr>
          <w:rStyle w:val="Pogrubienie"/>
          <w:sz w:val="24"/>
          <w:szCs w:val="24"/>
          <w:bdr w:val="none" w:sz="0" w:space="0" w:color="auto" w:frame="1"/>
          <w:shd w:val="clear" w:color="auto" w:fill="FFFFFF"/>
        </w:rPr>
        <w:t>ozporządzeniem  Parlamentu Europejskiego i Rady Unii Europejskiej (WE) nr 765/2008 z dnia 09.07.2008</w:t>
      </w:r>
      <w:r>
        <w:rPr>
          <w:rStyle w:val="Pogrubienie"/>
          <w:sz w:val="24"/>
          <w:szCs w:val="24"/>
          <w:bdr w:val="none" w:sz="0" w:space="0" w:color="auto" w:frame="1"/>
          <w:shd w:val="clear" w:color="auto" w:fill="FFFFFF"/>
        </w:rPr>
        <w:t xml:space="preserve"> </w:t>
      </w:r>
      <w:r w:rsidRPr="003E0E41">
        <w:rPr>
          <w:rStyle w:val="Pogrubienie"/>
          <w:sz w:val="24"/>
          <w:szCs w:val="24"/>
          <w:bdr w:val="none" w:sz="0" w:space="0" w:color="auto" w:frame="1"/>
          <w:shd w:val="clear" w:color="auto" w:fill="FFFFFF"/>
        </w:rPr>
        <w:t>r. ustanawiające wymagania w zakresie akredytacji</w:t>
      </w:r>
      <w:r w:rsidRPr="003E0E41">
        <w:rPr>
          <w:rStyle w:val="Pogrubienie"/>
          <w:sz w:val="24"/>
          <w:szCs w:val="24"/>
        </w:rPr>
        <w:t xml:space="preserve"> </w:t>
      </w:r>
      <w:r w:rsidRPr="003E0E41">
        <w:rPr>
          <w:rStyle w:val="Pogrubienie"/>
          <w:sz w:val="24"/>
          <w:szCs w:val="24"/>
          <w:bdr w:val="none" w:sz="0" w:space="0" w:color="auto" w:frame="1"/>
          <w:shd w:val="clear" w:color="auto" w:fill="FFFFFF"/>
        </w:rPr>
        <w:t xml:space="preserve">i nadzoru rynku, odnoszące się do warunków wprowadzania produktów do obrotu i uchylające rozporządzenie </w:t>
      </w:r>
      <w:r w:rsidR="009A7156">
        <w:rPr>
          <w:rStyle w:val="Pogrubienie"/>
          <w:sz w:val="24"/>
          <w:szCs w:val="24"/>
          <w:bdr w:val="none" w:sz="0" w:space="0" w:color="auto" w:frame="1"/>
          <w:shd w:val="clear" w:color="auto" w:fill="FFFFFF"/>
        </w:rPr>
        <w:t>(EWG) nr 339/93.</w:t>
      </w:r>
    </w:p>
    <w:p w14:paraId="1E2B8D0D" w14:textId="77777777" w:rsidR="00190B13" w:rsidRDefault="00190B13" w:rsidP="00190B13">
      <w:pPr>
        <w:jc w:val="both"/>
        <w:rPr>
          <w:sz w:val="24"/>
          <w:szCs w:val="24"/>
        </w:rPr>
      </w:pPr>
      <w:r>
        <w:rPr>
          <w:sz w:val="24"/>
          <w:szCs w:val="24"/>
        </w:rPr>
        <w:t xml:space="preserve">4. Przedmiot umowy wykonany przez Wykonawcę i oddany Zamawiającemu będzie </w:t>
      </w:r>
      <w:r>
        <w:rPr>
          <w:sz w:val="24"/>
          <w:szCs w:val="24"/>
        </w:rPr>
        <w:br/>
        <w:t xml:space="preserve">całkowicie zgodny z umową i będzie odpowiadać potrzebom, dla których jest przewidziany. </w:t>
      </w:r>
    </w:p>
    <w:p w14:paraId="07CEDBE8" w14:textId="77777777" w:rsidR="00190B13" w:rsidRPr="00511C93" w:rsidRDefault="00190B13" w:rsidP="00190B13">
      <w:pPr>
        <w:jc w:val="both"/>
        <w:rPr>
          <w:sz w:val="24"/>
          <w:szCs w:val="24"/>
        </w:rPr>
      </w:pPr>
      <w:r w:rsidRPr="003E4EE6">
        <w:rPr>
          <w:sz w:val="24"/>
          <w:szCs w:val="24"/>
        </w:rPr>
        <w:t>5. Dostawy realizowane przez Wykonawcę będą obejmowały każdą pracę, która jest konieczna dla spełnienia wymagań określonych umową lub, która jest implikowana przez umowę, lub która wynika z jakiegokolwiek zobowiązania Wykonawcy, a także wszystkie prace nie wymienione w umowie, ale które mogą być wywnioskowane, jako konieczne dla stabilności lub ukończenia, lub bezpiecznego, niezawodnego i sprawnego działania przedmiotu umowy.</w:t>
      </w:r>
    </w:p>
    <w:p w14:paraId="25D6FEE4" w14:textId="77777777" w:rsidR="00190B13" w:rsidRPr="00511C93" w:rsidRDefault="00190B13" w:rsidP="00190B13">
      <w:pPr>
        <w:jc w:val="both"/>
        <w:rPr>
          <w:sz w:val="24"/>
          <w:szCs w:val="24"/>
        </w:rPr>
      </w:pPr>
      <w:r w:rsidRPr="00511C93">
        <w:rPr>
          <w:sz w:val="24"/>
          <w:szCs w:val="24"/>
        </w:rPr>
        <w:t xml:space="preserve">6. Wykonawca może przedstawić równoważną techniczną propozycję zaznaczając wyraźnie </w:t>
      </w:r>
      <w:r>
        <w:rPr>
          <w:sz w:val="24"/>
          <w:szCs w:val="24"/>
        </w:rPr>
        <w:br/>
      </w:r>
      <w:r w:rsidRPr="00511C93">
        <w:rPr>
          <w:sz w:val="24"/>
          <w:szCs w:val="24"/>
        </w:rPr>
        <w:t xml:space="preserve">w ofercie, w oddzielnym załączniku, zmienione pozycje dostarczając wtedy obowiązkowo wszystkie informacje konieczne do kompletnej oceny rozwiązania równoważnego przez Zamawiającego, gdyż to na Wykonawcy spoczywa ciężar wykazania równoważności treści </w:t>
      </w:r>
      <w:r w:rsidRPr="00511C93">
        <w:rPr>
          <w:sz w:val="24"/>
          <w:szCs w:val="24"/>
        </w:rPr>
        <w:lastRenderedPageBreak/>
        <w:t xml:space="preserve">składanej oferty. Użyte w opisach urządzeń znaki towarowe, patenty lub pochodzenie </w:t>
      </w:r>
      <w:r>
        <w:rPr>
          <w:sz w:val="24"/>
          <w:szCs w:val="24"/>
        </w:rPr>
        <w:br/>
      </w:r>
      <w:r w:rsidRPr="00511C93">
        <w:rPr>
          <w:sz w:val="24"/>
          <w:szCs w:val="24"/>
        </w:rPr>
        <w:t xml:space="preserve">są przykładowe i mają na celu wyłącznie wskazanie standardu jakościowego i parametrów technicznych dla osiągnięcia oczekiwanej funkcjonalności całego układu, nie gorszego niż przywołany w projekcie zagospodarowania terenu. </w:t>
      </w:r>
    </w:p>
    <w:p w14:paraId="43FD3FBA" w14:textId="77777777" w:rsidR="00190B13" w:rsidRDefault="00190B13" w:rsidP="00190B13">
      <w:pPr>
        <w:jc w:val="center"/>
        <w:rPr>
          <w:b/>
          <w:sz w:val="24"/>
        </w:rPr>
      </w:pPr>
    </w:p>
    <w:p w14:paraId="6582A6AC" w14:textId="77777777" w:rsidR="00190B13" w:rsidRDefault="00190B13" w:rsidP="00190B13">
      <w:pPr>
        <w:jc w:val="center"/>
        <w:rPr>
          <w:b/>
          <w:sz w:val="24"/>
        </w:rPr>
      </w:pPr>
      <w:r>
        <w:rPr>
          <w:b/>
          <w:sz w:val="24"/>
        </w:rPr>
        <w:sym w:font="Times New Roman" w:char="00A7"/>
      </w:r>
      <w:r>
        <w:rPr>
          <w:b/>
          <w:sz w:val="24"/>
        </w:rPr>
        <w:t xml:space="preserve"> 2</w:t>
      </w:r>
    </w:p>
    <w:p w14:paraId="60410819" w14:textId="77777777" w:rsidR="00190B13" w:rsidRDefault="00190B13" w:rsidP="00190B13">
      <w:pPr>
        <w:jc w:val="center"/>
        <w:rPr>
          <w:sz w:val="24"/>
        </w:rPr>
      </w:pPr>
    </w:p>
    <w:p w14:paraId="39E08B56" w14:textId="77777777" w:rsidR="00190B13" w:rsidRPr="00DC2DA0" w:rsidRDefault="00190B13" w:rsidP="00190B13">
      <w:pPr>
        <w:numPr>
          <w:ilvl w:val="0"/>
          <w:numId w:val="9"/>
        </w:numPr>
        <w:tabs>
          <w:tab w:val="clear" w:pos="720"/>
          <w:tab w:val="num" w:pos="284"/>
        </w:tabs>
        <w:ind w:left="284" w:hanging="284"/>
        <w:jc w:val="both"/>
        <w:rPr>
          <w:sz w:val="24"/>
        </w:rPr>
      </w:pPr>
      <w:r w:rsidRPr="00DC2DA0">
        <w:rPr>
          <w:sz w:val="24"/>
        </w:rPr>
        <w:t>Strony ustalają następujące terminy realizacji robót:</w:t>
      </w:r>
    </w:p>
    <w:p w14:paraId="764E3D6D" w14:textId="77777777" w:rsidR="00190B13" w:rsidRDefault="00190B13" w:rsidP="00190B13">
      <w:pPr>
        <w:ind w:left="567" w:hanging="283"/>
        <w:jc w:val="both"/>
        <w:rPr>
          <w:sz w:val="24"/>
          <w:szCs w:val="24"/>
        </w:rPr>
      </w:pPr>
      <w:r w:rsidRPr="00DC2DA0">
        <w:rPr>
          <w:sz w:val="24"/>
        </w:rPr>
        <w:t>1)</w:t>
      </w:r>
      <w:r w:rsidRPr="00DC2DA0">
        <w:rPr>
          <w:b/>
          <w:sz w:val="24"/>
        </w:rPr>
        <w:t xml:space="preserve"> </w:t>
      </w:r>
      <w:r>
        <w:rPr>
          <w:sz w:val="24"/>
        </w:rPr>
        <w:t>r</w:t>
      </w:r>
      <w:r w:rsidRPr="00DC2DA0">
        <w:rPr>
          <w:sz w:val="24"/>
          <w:szCs w:val="24"/>
        </w:rPr>
        <w:t xml:space="preserve">ozpoczęcie </w:t>
      </w:r>
      <w:r>
        <w:rPr>
          <w:sz w:val="24"/>
          <w:szCs w:val="24"/>
        </w:rPr>
        <w:t xml:space="preserve">– ...11.2019 r. </w:t>
      </w:r>
    </w:p>
    <w:p w14:paraId="329780F9" w14:textId="77777777" w:rsidR="00190B13" w:rsidRPr="00DC2DA0" w:rsidRDefault="00190B13" w:rsidP="00190B13">
      <w:pPr>
        <w:ind w:left="567" w:hanging="283"/>
        <w:jc w:val="both"/>
        <w:rPr>
          <w:sz w:val="24"/>
          <w:szCs w:val="24"/>
        </w:rPr>
      </w:pPr>
      <w:r>
        <w:rPr>
          <w:sz w:val="24"/>
          <w:szCs w:val="24"/>
        </w:rPr>
        <w:t>2) zakończenie - ……………. (nie później niż do 19.12.2019 r.).</w:t>
      </w:r>
    </w:p>
    <w:p w14:paraId="793BAC64" w14:textId="77777777" w:rsidR="00190B13" w:rsidRPr="00057B7C" w:rsidRDefault="00190B13" w:rsidP="00190B13">
      <w:pPr>
        <w:ind w:left="284" w:hanging="284"/>
        <w:jc w:val="both"/>
        <w:rPr>
          <w:sz w:val="24"/>
          <w:szCs w:val="24"/>
        </w:rPr>
      </w:pPr>
      <w:r w:rsidRPr="001C3D58">
        <w:rPr>
          <w:sz w:val="24"/>
          <w:szCs w:val="24"/>
        </w:rPr>
        <w:t xml:space="preserve">2. Terminem </w:t>
      </w:r>
      <w:r>
        <w:rPr>
          <w:sz w:val="24"/>
          <w:szCs w:val="24"/>
        </w:rPr>
        <w:t>zakończenia robót, o których mowa w ust. 1 pkt 2 jest dzień sporządzenia Protokołu Końcowego Odbioru Robót.</w:t>
      </w:r>
    </w:p>
    <w:p w14:paraId="015173AA" w14:textId="77777777" w:rsidR="00190B13" w:rsidRDefault="00190B13" w:rsidP="00190B13">
      <w:pPr>
        <w:rPr>
          <w:sz w:val="24"/>
        </w:rPr>
      </w:pPr>
    </w:p>
    <w:p w14:paraId="2CCEF3A3" w14:textId="77777777" w:rsidR="00190B13" w:rsidRDefault="00190B13" w:rsidP="00190B13">
      <w:pPr>
        <w:jc w:val="center"/>
        <w:rPr>
          <w:b/>
          <w:sz w:val="24"/>
        </w:rPr>
      </w:pPr>
      <w:r>
        <w:rPr>
          <w:b/>
          <w:sz w:val="24"/>
        </w:rPr>
        <w:sym w:font="Times New Roman" w:char="00A7"/>
      </w:r>
      <w:r>
        <w:rPr>
          <w:b/>
          <w:sz w:val="24"/>
        </w:rPr>
        <w:t xml:space="preserve"> 3</w:t>
      </w:r>
    </w:p>
    <w:p w14:paraId="1A657482" w14:textId="77777777" w:rsidR="00190B13" w:rsidRDefault="00190B13" w:rsidP="00190B13">
      <w:pPr>
        <w:jc w:val="center"/>
        <w:rPr>
          <w:b/>
          <w:sz w:val="24"/>
        </w:rPr>
      </w:pPr>
    </w:p>
    <w:p w14:paraId="4133585C" w14:textId="77777777" w:rsidR="00190B13" w:rsidRPr="00117C92" w:rsidRDefault="00190B13" w:rsidP="00190B13">
      <w:pPr>
        <w:pStyle w:val="Tekstpodstawowy"/>
        <w:numPr>
          <w:ilvl w:val="0"/>
          <w:numId w:val="16"/>
        </w:numPr>
        <w:tabs>
          <w:tab w:val="clear" w:pos="2345"/>
          <w:tab w:val="num" w:pos="284"/>
          <w:tab w:val="num" w:pos="360"/>
        </w:tabs>
        <w:ind w:left="284" w:hanging="284"/>
        <w:rPr>
          <w:b/>
        </w:rPr>
      </w:pPr>
      <w:r>
        <w:t>Zamawiający zobowiązuje się do:</w:t>
      </w:r>
    </w:p>
    <w:p w14:paraId="69D19B4C" w14:textId="77777777" w:rsidR="00190B13" w:rsidRDefault="00190B13" w:rsidP="00190B13">
      <w:pPr>
        <w:numPr>
          <w:ilvl w:val="0"/>
          <w:numId w:val="11"/>
        </w:numPr>
        <w:tabs>
          <w:tab w:val="num" w:pos="709"/>
        </w:tabs>
        <w:ind w:left="709" w:hanging="283"/>
        <w:jc w:val="both"/>
        <w:rPr>
          <w:sz w:val="24"/>
        </w:rPr>
      </w:pPr>
      <w:r>
        <w:rPr>
          <w:sz w:val="24"/>
        </w:rPr>
        <w:t>przekazania Wykonawcy w dniu …………… placu budowy,</w:t>
      </w:r>
    </w:p>
    <w:p w14:paraId="293F9AE9" w14:textId="77777777" w:rsidR="00190B13" w:rsidRDefault="00190B13" w:rsidP="00190B13">
      <w:pPr>
        <w:numPr>
          <w:ilvl w:val="0"/>
          <w:numId w:val="11"/>
        </w:numPr>
        <w:tabs>
          <w:tab w:val="num" w:pos="284"/>
        </w:tabs>
        <w:ind w:left="284" w:firstLine="142"/>
        <w:jc w:val="both"/>
        <w:rPr>
          <w:sz w:val="24"/>
        </w:rPr>
      </w:pPr>
      <w:r>
        <w:rPr>
          <w:sz w:val="24"/>
        </w:rPr>
        <w:t>odbioru przedmiotu umowy,</w:t>
      </w:r>
    </w:p>
    <w:p w14:paraId="0826B07E" w14:textId="77777777" w:rsidR="00190B13" w:rsidRDefault="00190B13" w:rsidP="00190B13">
      <w:pPr>
        <w:numPr>
          <w:ilvl w:val="0"/>
          <w:numId w:val="11"/>
        </w:numPr>
        <w:tabs>
          <w:tab w:val="num" w:pos="284"/>
        </w:tabs>
        <w:ind w:left="284" w:firstLine="142"/>
        <w:jc w:val="both"/>
        <w:rPr>
          <w:sz w:val="24"/>
        </w:rPr>
      </w:pPr>
      <w:r>
        <w:rPr>
          <w:sz w:val="24"/>
        </w:rPr>
        <w:t xml:space="preserve">zapłaty umówionego wynagrodzenia za wykonany przedmiot umowy. </w:t>
      </w:r>
    </w:p>
    <w:p w14:paraId="4F4D8F10" w14:textId="77777777" w:rsidR="00190B13" w:rsidRDefault="00190B13" w:rsidP="00190B13">
      <w:pPr>
        <w:pStyle w:val="Tekstpodstawowy"/>
        <w:numPr>
          <w:ilvl w:val="0"/>
          <w:numId w:val="16"/>
        </w:numPr>
        <w:tabs>
          <w:tab w:val="clear" w:pos="2345"/>
          <w:tab w:val="num" w:pos="284"/>
          <w:tab w:val="num" w:pos="360"/>
        </w:tabs>
        <w:ind w:left="284" w:hanging="284"/>
      </w:pPr>
      <w:r>
        <w:t>Wykonawca zobowiązuje się do:</w:t>
      </w:r>
    </w:p>
    <w:p w14:paraId="6D7648FA" w14:textId="77777777" w:rsidR="00190B13" w:rsidRPr="004D324C" w:rsidRDefault="00190B13" w:rsidP="00190B13">
      <w:pPr>
        <w:numPr>
          <w:ilvl w:val="0"/>
          <w:numId w:val="12"/>
        </w:numPr>
        <w:ind w:hanging="284"/>
        <w:jc w:val="both"/>
        <w:rPr>
          <w:sz w:val="24"/>
        </w:rPr>
      </w:pPr>
      <w:r>
        <w:rPr>
          <w:sz w:val="24"/>
        </w:rPr>
        <w:t>wykonania przedmiotu umowy,</w:t>
      </w:r>
    </w:p>
    <w:p w14:paraId="6DDA9BCC" w14:textId="77777777" w:rsidR="00190B13" w:rsidRPr="00BF2C2C" w:rsidRDefault="00190B13" w:rsidP="00190B13">
      <w:pPr>
        <w:numPr>
          <w:ilvl w:val="0"/>
          <w:numId w:val="12"/>
        </w:numPr>
        <w:ind w:hanging="284"/>
        <w:jc w:val="both"/>
        <w:rPr>
          <w:sz w:val="24"/>
        </w:rPr>
      </w:pPr>
      <w:r>
        <w:rPr>
          <w:sz w:val="24"/>
        </w:rPr>
        <w:t>wytyczenia geodezyjnego obiektów w terenie oraz ochronę punktów pomiarowych</w:t>
      </w:r>
      <w:r>
        <w:rPr>
          <w:sz w:val="24"/>
        </w:rPr>
        <w:br/>
        <w:t>i wysokościowych na własny koszt,</w:t>
      </w:r>
    </w:p>
    <w:p w14:paraId="7697E069" w14:textId="77777777" w:rsidR="00190B13" w:rsidRPr="001A21CF" w:rsidRDefault="00190B13" w:rsidP="00190B13">
      <w:pPr>
        <w:numPr>
          <w:ilvl w:val="0"/>
          <w:numId w:val="12"/>
        </w:numPr>
        <w:ind w:hanging="284"/>
        <w:jc w:val="both"/>
        <w:rPr>
          <w:sz w:val="24"/>
        </w:rPr>
      </w:pPr>
      <w:r>
        <w:rPr>
          <w:sz w:val="24"/>
        </w:rPr>
        <w:t>zastosowania do wykonania przedmiotu umowy dostarczonych przez siebie fabrycznie nowych materiałów i urządzeń, odpowiadających pod względem jakości wymogom przewidzianym dla wyrobów mogących być wprowadzonych do obrotu lub udostępnianych na rynku krajowym i uzyskania zgody od Nadzorującego na ich wbudowanie poprzez przedstawienie do zatwierdzenia</w:t>
      </w:r>
      <w:r w:rsidRPr="00FE6F4D">
        <w:rPr>
          <w:sz w:val="24"/>
          <w:szCs w:val="24"/>
        </w:rPr>
        <w:t xml:space="preserve"> </w:t>
      </w:r>
      <w:r w:rsidRPr="003E0E41">
        <w:rPr>
          <w:sz w:val="24"/>
          <w:szCs w:val="24"/>
        </w:rPr>
        <w:t>certyfikat</w:t>
      </w:r>
      <w:r>
        <w:rPr>
          <w:sz w:val="24"/>
          <w:szCs w:val="24"/>
        </w:rPr>
        <w:t>ów</w:t>
      </w:r>
      <w:r w:rsidRPr="003E0E41">
        <w:rPr>
          <w:sz w:val="24"/>
          <w:szCs w:val="24"/>
        </w:rPr>
        <w:t xml:space="preserve"> </w:t>
      </w:r>
      <w:r w:rsidRPr="009A7156">
        <w:rPr>
          <w:rStyle w:val="Pogrubienie"/>
          <w:b w:val="0"/>
          <w:sz w:val="24"/>
          <w:szCs w:val="24"/>
          <w:bdr w:val="none" w:sz="0" w:space="0" w:color="auto" w:frame="1"/>
          <w:shd w:val="clear" w:color="auto" w:fill="FFFFFF"/>
        </w:rPr>
        <w:t xml:space="preserve">na zgodność </w:t>
      </w:r>
      <w:r w:rsidRPr="009A7156">
        <w:rPr>
          <w:rStyle w:val="Pogrubienie"/>
          <w:b w:val="0"/>
          <w:sz w:val="24"/>
          <w:szCs w:val="24"/>
          <w:bdr w:val="none" w:sz="0" w:space="0" w:color="auto" w:frame="1"/>
          <w:shd w:val="clear" w:color="auto" w:fill="FFFFFF"/>
        </w:rPr>
        <w:br/>
        <w:t xml:space="preserve">z normami </w:t>
      </w:r>
      <w:r w:rsidRPr="00FD20AE">
        <w:rPr>
          <w:sz w:val="24"/>
          <w:szCs w:val="24"/>
        </w:rPr>
        <w:t>przed ich wbudowaniem.</w:t>
      </w:r>
    </w:p>
    <w:p w14:paraId="3B890D5D" w14:textId="77777777" w:rsidR="00190B13" w:rsidRDefault="00190B13" w:rsidP="00190B13">
      <w:pPr>
        <w:numPr>
          <w:ilvl w:val="0"/>
          <w:numId w:val="12"/>
        </w:numPr>
        <w:ind w:hanging="284"/>
        <w:jc w:val="both"/>
        <w:rPr>
          <w:sz w:val="24"/>
        </w:rPr>
      </w:pPr>
      <w:r>
        <w:rPr>
          <w:b/>
          <w:sz w:val="24"/>
          <w:szCs w:val="24"/>
        </w:rPr>
        <w:t>s</w:t>
      </w:r>
      <w:r w:rsidRPr="006D197F">
        <w:rPr>
          <w:sz w:val="24"/>
        </w:rPr>
        <w:t>kompletowania wszystkich certyfikatów na znak bezpieczeństwa</w:t>
      </w:r>
      <w:r>
        <w:rPr>
          <w:sz w:val="24"/>
        </w:rPr>
        <w:t xml:space="preserve"> przed zgłoszeniem przedmiotu umowy do odbioru -1 egz.,</w:t>
      </w:r>
    </w:p>
    <w:p w14:paraId="13D26DF2" w14:textId="77777777" w:rsidR="00190B13" w:rsidRPr="00360AFB" w:rsidRDefault="00190B13" w:rsidP="00190B13">
      <w:pPr>
        <w:numPr>
          <w:ilvl w:val="0"/>
          <w:numId w:val="12"/>
        </w:numPr>
        <w:ind w:hanging="284"/>
        <w:jc w:val="both"/>
        <w:rPr>
          <w:sz w:val="24"/>
        </w:rPr>
      </w:pPr>
      <w:r>
        <w:rPr>
          <w:sz w:val="24"/>
        </w:rPr>
        <w:t>t</w:t>
      </w:r>
      <w:r w:rsidRPr="00360AFB">
        <w:rPr>
          <w:sz w:val="24"/>
        </w:rPr>
        <w:t>erminowego usuwania wad, ujawni</w:t>
      </w:r>
      <w:r>
        <w:rPr>
          <w:sz w:val="24"/>
        </w:rPr>
        <w:t>onych w czasie realizacji przedmiotu umowy</w:t>
      </w:r>
      <w:r w:rsidRPr="00360AFB">
        <w:rPr>
          <w:sz w:val="24"/>
        </w:rPr>
        <w:t xml:space="preserve"> lub ujawnionych w czasie odbiorów i w terminach wyznaczonych w protokołach odbioru</w:t>
      </w:r>
      <w:r>
        <w:rPr>
          <w:sz w:val="24"/>
        </w:rPr>
        <w:t>,</w:t>
      </w:r>
    </w:p>
    <w:p w14:paraId="0AD0A97F" w14:textId="77777777" w:rsidR="00190B13" w:rsidRDefault="00190B13" w:rsidP="00190B13">
      <w:pPr>
        <w:numPr>
          <w:ilvl w:val="0"/>
          <w:numId w:val="12"/>
        </w:numPr>
        <w:ind w:hanging="284"/>
        <w:jc w:val="both"/>
        <w:rPr>
          <w:sz w:val="24"/>
        </w:rPr>
      </w:pPr>
      <w:r>
        <w:rPr>
          <w:sz w:val="24"/>
        </w:rPr>
        <w:t xml:space="preserve">realizacji przedmiotu umowy zgodnie z przepisami BHP, bezpieczeństwa i ochrony zdrowia, P. </w:t>
      </w:r>
      <w:proofErr w:type="spellStart"/>
      <w:r>
        <w:rPr>
          <w:sz w:val="24"/>
        </w:rPr>
        <w:t>Poż</w:t>
      </w:r>
      <w:proofErr w:type="spellEnd"/>
      <w:r>
        <w:rPr>
          <w:sz w:val="24"/>
        </w:rPr>
        <w:t>. i ochrony środowiska,</w:t>
      </w:r>
    </w:p>
    <w:p w14:paraId="020312AE" w14:textId="77777777" w:rsidR="00190B13" w:rsidRPr="00C01345" w:rsidRDefault="00190B13" w:rsidP="00190B13">
      <w:pPr>
        <w:numPr>
          <w:ilvl w:val="0"/>
          <w:numId w:val="12"/>
        </w:numPr>
        <w:ind w:hanging="284"/>
        <w:jc w:val="both"/>
        <w:rPr>
          <w:sz w:val="24"/>
        </w:rPr>
      </w:pPr>
      <w:r>
        <w:rPr>
          <w:sz w:val="24"/>
        </w:rPr>
        <w:t>d</w:t>
      </w:r>
      <w:r w:rsidRPr="00C01345">
        <w:rPr>
          <w:sz w:val="24"/>
        </w:rPr>
        <w:t>oprowadzenia do należyteg</w:t>
      </w:r>
      <w:r>
        <w:rPr>
          <w:sz w:val="24"/>
        </w:rPr>
        <w:t xml:space="preserve">o stanu i porządku terenu montażu dostarczonych urządzeń </w:t>
      </w:r>
      <w:r w:rsidRPr="00C01345">
        <w:rPr>
          <w:sz w:val="24"/>
        </w:rPr>
        <w:t>oraz właściwego zagospodarowania terenów prz</w:t>
      </w:r>
      <w:r>
        <w:rPr>
          <w:sz w:val="24"/>
        </w:rPr>
        <w:t xml:space="preserve">yległych przed zgłoszeniem przedmiotu umowy do </w:t>
      </w:r>
      <w:r w:rsidRPr="00C01345">
        <w:rPr>
          <w:sz w:val="24"/>
        </w:rPr>
        <w:t>odbioru</w:t>
      </w:r>
      <w:r>
        <w:rPr>
          <w:sz w:val="24"/>
        </w:rPr>
        <w:t>,</w:t>
      </w:r>
    </w:p>
    <w:p w14:paraId="4AF050C3" w14:textId="77777777" w:rsidR="00190B13" w:rsidRDefault="00190B13" w:rsidP="00190B13">
      <w:pPr>
        <w:numPr>
          <w:ilvl w:val="0"/>
          <w:numId w:val="12"/>
        </w:numPr>
        <w:ind w:hanging="284"/>
        <w:jc w:val="both"/>
        <w:rPr>
          <w:sz w:val="24"/>
        </w:rPr>
      </w:pPr>
      <w:r>
        <w:rPr>
          <w:sz w:val="24"/>
        </w:rPr>
        <w:t>uczestniczenia w przeglądach gwarancyjnych oraz usuwanie wszelkich wad określonych podczas przeglądu przez cały okres rękojmi za wady i gwarancji.</w:t>
      </w:r>
    </w:p>
    <w:p w14:paraId="0057217D" w14:textId="77777777" w:rsidR="00190B13" w:rsidRDefault="00190B13" w:rsidP="00190B13">
      <w:pPr>
        <w:ind w:left="284" w:hanging="284"/>
        <w:jc w:val="both"/>
        <w:rPr>
          <w:sz w:val="24"/>
        </w:rPr>
      </w:pPr>
      <w:r>
        <w:rPr>
          <w:sz w:val="24"/>
        </w:rPr>
        <w:t>3. Wykonawca zobowiązany jest do niezwłocznego informowania Zamawiającego</w:t>
      </w:r>
      <w:r>
        <w:rPr>
          <w:sz w:val="24"/>
        </w:rPr>
        <w:br/>
        <w:t xml:space="preserve">o wystąpieniu zdarzeń lub okoliczności, które mogą utrudnić terminową realizację części lub całości przedmiotu umowy w terminie nie dłuższym niż 7 dni od daty wystąpienia </w:t>
      </w:r>
      <w:r w:rsidRPr="006D197F">
        <w:rPr>
          <w:sz w:val="24"/>
        </w:rPr>
        <w:t xml:space="preserve">zdarzenia lub okoliczności. </w:t>
      </w:r>
    </w:p>
    <w:p w14:paraId="29AC57F5" w14:textId="183C7C8C" w:rsidR="00190B13" w:rsidRDefault="00190B13" w:rsidP="00190B13">
      <w:pPr>
        <w:ind w:left="284" w:hanging="284"/>
        <w:jc w:val="both"/>
        <w:rPr>
          <w:sz w:val="24"/>
        </w:rPr>
      </w:pPr>
      <w:r>
        <w:rPr>
          <w:sz w:val="24"/>
        </w:rPr>
        <w:t xml:space="preserve">4. </w:t>
      </w:r>
      <w:r w:rsidRPr="006D197F">
        <w:rPr>
          <w:sz w:val="24"/>
        </w:rPr>
        <w:t>Wykonawca oświadcza, że posiada zdolności</w:t>
      </w:r>
      <w:r>
        <w:rPr>
          <w:sz w:val="24"/>
        </w:rPr>
        <w:t xml:space="preserve"> techniczne</w:t>
      </w:r>
      <w:r w:rsidRPr="006D197F">
        <w:rPr>
          <w:sz w:val="24"/>
        </w:rPr>
        <w:t>, doświadczenie, wiedzę oraz będzie dysponował personelem posiadającym wymagane uprawnienia w zakresie niezbędnym do wykonania przedmiotu umowy zgodnie z należytą starannością.</w:t>
      </w:r>
    </w:p>
    <w:p w14:paraId="53B7178A" w14:textId="77777777" w:rsidR="00190B13" w:rsidRDefault="00190B13" w:rsidP="00190B13">
      <w:pPr>
        <w:rPr>
          <w:b/>
          <w:sz w:val="24"/>
        </w:rPr>
      </w:pPr>
    </w:p>
    <w:p w14:paraId="320EE093" w14:textId="77777777" w:rsidR="00190B13" w:rsidRDefault="00190B13" w:rsidP="00190B13">
      <w:pPr>
        <w:jc w:val="center"/>
        <w:rPr>
          <w:b/>
          <w:sz w:val="24"/>
        </w:rPr>
      </w:pPr>
      <w:r>
        <w:rPr>
          <w:b/>
          <w:sz w:val="24"/>
        </w:rPr>
        <w:sym w:font="Times New Roman" w:char="00A7"/>
      </w:r>
      <w:r>
        <w:rPr>
          <w:b/>
          <w:sz w:val="24"/>
        </w:rPr>
        <w:t xml:space="preserve"> 4</w:t>
      </w:r>
    </w:p>
    <w:p w14:paraId="7FCA4044" w14:textId="77777777" w:rsidR="00190B13" w:rsidRDefault="00190B13" w:rsidP="00190B13">
      <w:pPr>
        <w:jc w:val="center"/>
        <w:rPr>
          <w:b/>
          <w:sz w:val="24"/>
        </w:rPr>
      </w:pPr>
    </w:p>
    <w:p w14:paraId="0D105AE1" w14:textId="77777777" w:rsidR="00190B13" w:rsidRDefault="00190B13" w:rsidP="00190B13">
      <w:pPr>
        <w:numPr>
          <w:ilvl w:val="2"/>
          <w:numId w:val="17"/>
        </w:numPr>
        <w:jc w:val="both"/>
        <w:rPr>
          <w:sz w:val="24"/>
        </w:rPr>
      </w:pPr>
      <w:r w:rsidRPr="007F625F">
        <w:rPr>
          <w:sz w:val="24"/>
        </w:rPr>
        <w:t xml:space="preserve">Strony ustalają wynagrodzenie ryczałtowe należne Wykonawcy za wykonanie przedmiotu umowy w wysokości: </w:t>
      </w:r>
      <w:r w:rsidRPr="007F625F">
        <w:rPr>
          <w:b/>
          <w:sz w:val="24"/>
        </w:rPr>
        <w:t>…………………..</w:t>
      </w:r>
      <w:r w:rsidRPr="007F625F">
        <w:rPr>
          <w:sz w:val="24"/>
        </w:rPr>
        <w:t xml:space="preserve"> zł netto + VAT (słownie: …………………… zł + VAT)</w:t>
      </w:r>
      <w:r>
        <w:rPr>
          <w:sz w:val="24"/>
        </w:rPr>
        <w:t xml:space="preserve">, tj. łącznie ………….. zł brutto (słownie ……………….zł brutto). </w:t>
      </w:r>
    </w:p>
    <w:p w14:paraId="477B2C0D" w14:textId="77777777" w:rsidR="00190B13" w:rsidRDefault="00190B13" w:rsidP="00190B13">
      <w:pPr>
        <w:numPr>
          <w:ilvl w:val="2"/>
          <w:numId w:val="17"/>
        </w:numPr>
        <w:tabs>
          <w:tab w:val="clear" w:pos="360"/>
          <w:tab w:val="num" w:pos="284"/>
        </w:tabs>
        <w:jc w:val="both"/>
        <w:rPr>
          <w:sz w:val="24"/>
        </w:rPr>
      </w:pPr>
      <w:r>
        <w:rPr>
          <w:sz w:val="24"/>
        </w:rPr>
        <w:lastRenderedPageBreak/>
        <w:t xml:space="preserve"> </w:t>
      </w:r>
      <w:r w:rsidRPr="007F625F">
        <w:rPr>
          <w:sz w:val="24"/>
        </w:rPr>
        <w:t xml:space="preserve">Strony stwierdzają, że wynagrodzenie, o którym mowa w ust. 1 zostało poprawnie określone z pełną odpowiedzialnością Wykonawcy za interpretację danych i jest ono wystarczające przez cały czas trwania umowy wraz z okresem rękojmi za wady </w:t>
      </w:r>
      <w:r w:rsidRPr="007F625F">
        <w:rPr>
          <w:sz w:val="24"/>
        </w:rPr>
        <w:br/>
        <w:t>i gwarancji jakości bez możliwości jego zmiany w trakcie trwania umowy (</w:t>
      </w:r>
      <w:r w:rsidRPr="007F625F">
        <w:rPr>
          <w:sz w:val="24"/>
          <w:szCs w:val="24"/>
        </w:rPr>
        <w:t xml:space="preserve">Wykonawca nie może żądać podwyższenia wynagrodzenia ryczałtowego zgodnie z art. 632 K. c.) </w:t>
      </w:r>
      <w:r w:rsidRPr="007F625F">
        <w:rPr>
          <w:sz w:val="24"/>
        </w:rPr>
        <w:t>oraz pokrywa wszystkie zobowiązania Wykonawcy wg</w:t>
      </w:r>
      <w:r>
        <w:rPr>
          <w:sz w:val="24"/>
        </w:rPr>
        <w:t>.</w:t>
      </w:r>
      <w:r w:rsidRPr="007F625F">
        <w:rPr>
          <w:sz w:val="24"/>
        </w:rPr>
        <w:t xml:space="preserve"> umowy i wszystko, co konieczne dla właściwej realizacji i oddania Zamawiającemu przedmiotu zamówienia oraz niezwłocznego usunięcia wszystkich wad i dokonania potrzebnych napraw w okresie rękojmi za wady i gwarancji jakości.</w:t>
      </w:r>
    </w:p>
    <w:p w14:paraId="3D5810B0" w14:textId="77777777" w:rsidR="00E12BC2" w:rsidRPr="007F625F" w:rsidRDefault="00E12BC2" w:rsidP="00E12BC2">
      <w:pPr>
        <w:ind w:left="360"/>
        <w:jc w:val="both"/>
        <w:rPr>
          <w:sz w:val="24"/>
        </w:rPr>
      </w:pPr>
    </w:p>
    <w:p w14:paraId="5B55BF0B" w14:textId="77777777" w:rsidR="00190B13" w:rsidRDefault="00190B13" w:rsidP="00190B13">
      <w:pPr>
        <w:jc w:val="center"/>
        <w:rPr>
          <w:b/>
          <w:sz w:val="24"/>
        </w:rPr>
      </w:pPr>
      <w:r>
        <w:rPr>
          <w:b/>
          <w:sz w:val="24"/>
        </w:rPr>
        <w:sym w:font="Times New Roman" w:char="00A7"/>
      </w:r>
      <w:r>
        <w:rPr>
          <w:b/>
          <w:sz w:val="24"/>
        </w:rPr>
        <w:t xml:space="preserve"> 5</w:t>
      </w:r>
    </w:p>
    <w:p w14:paraId="038EFE6A" w14:textId="77777777" w:rsidR="00190B13" w:rsidRDefault="00190B13" w:rsidP="00190B13">
      <w:pPr>
        <w:jc w:val="center"/>
        <w:rPr>
          <w:b/>
          <w:sz w:val="24"/>
        </w:rPr>
      </w:pPr>
    </w:p>
    <w:p w14:paraId="1FC2CDD3" w14:textId="77777777" w:rsidR="00190B13" w:rsidRDefault="00190B13" w:rsidP="00190B13">
      <w:pPr>
        <w:pStyle w:val="Tekstpodstawowywcity2"/>
        <w:numPr>
          <w:ilvl w:val="0"/>
          <w:numId w:val="10"/>
        </w:numPr>
        <w:tabs>
          <w:tab w:val="clear" w:pos="360"/>
          <w:tab w:val="num" w:pos="284"/>
        </w:tabs>
        <w:ind w:left="284" w:hanging="284"/>
      </w:pPr>
      <w:r w:rsidRPr="005233AE">
        <w:t>Strony ustalają, że z</w:t>
      </w:r>
      <w:r>
        <w:t>apłata wynagrodzenia za wykonanie</w:t>
      </w:r>
      <w:r w:rsidRPr="005233AE">
        <w:t xml:space="preserve"> </w:t>
      </w:r>
      <w:r>
        <w:t>przedmiotu umowy nastąpi</w:t>
      </w:r>
      <w:r w:rsidRPr="005233AE">
        <w:t xml:space="preserve"> na podstawie faktur</w:t>
      </w:r>
      <w:r>
        <w:t xml:space="preserve">y </w:t>
      </w:r>
      <w:r w:rsidRPr="005233AE">
        <w:t>VAT</w:t>
      </w:r>
      <w:r>
        <w:t xml:space="preserve">, </w:t>
      </w:r>
      <w:r w:rsidRPr="005233AE">
        <w:t>po protokolarnym odbiorze przez</w:t>
      </w:r>
      <w:r>
        <w:t xml:space="preserve"> </w:t>
      </w:r>
      <w:r w:rsidRPr="005233AE">
        <w:t xml:space="preserve">Zamawiającego </w:t>
      </w:r>
      <w:r>
        <w:t>przedmiotu umowy,</w:t>
      </w:r>
      <w:r w:rsidRPr="005233AE">
        <w:t xml:space="preserve"> </w:t>
      </w:r>
      <w:r w:rsidRPr="00A375EE">
        <w:rPr>
          <w:szCs w:val="24"/>
        </w:rPr>
        <w:t>potwierdzony</w:t>
      </w:r>
      <w:r>
        <w:rPr>
          <w:szCs w:val="24"/>
        </w:rPr>
        <w:t>m</w:t>
      </w:r>
      <w:r w:rsidRPr="00A375EE">
        <w:rPr>
          <w:szCs w:val="24"/>
        </w:rPr>
        <w:t xml:space="preserve"> protokołem końcowym odbioru robót.</w:t>
      </w:r>
    </w:p>
    <w:p w14:paraId="0F5EDCAA" w14:textId="2D523774" w:rsidR="00190B13" w:rsidRDefault="00190B13" w:rsidP="00190B13">
      <w:pPr>
        <w:tabs>
          <w:tab w:val="num" w:pos="284"/>
        </w:tabs>
        <w:ind w:left="284" w:hanging="284"/>
        <w:jc w:val="both"/>
        <w:rPr>
          <w:sz w:val="24"/>
        </w:rPr>
      </w:pPr>
      <w:r>
        <w:rPr>
          <w:sz w:val="24"/>
        </w:rPr>
        <w:t xml:space="preserve">2. </w:t>
      </w:r>
      <w:r w:rsidRPr="00931296">
        <w:rPr>
          <w:sz w:val="24"/>
        </w:rPr>
        <w:t xml:space="preserve">Niedostarczenie dokumentów, o których mowa w </w:t>
      </w:r>
      <w:r w:rsidRPr="00931296">
        <w:rPr>
          <w:sz w:val="24"/>
        </w:rPr>
        <w:sym w:font="Times New Roman" w:char="00A7"/>
      </w:r>
      <w:r>
        <w:rPr>
          <w:sz w:val="24"/>
        </w:rPr>
        <w:t xml:space="preserve"> 3 ust. 2 pkt </w:t>
      </w:r>
      <w:r w:rsidR="009A7156">
        <w:rPr>
          <w:sz w:val="24"/>
        </w:rPr>
        <w:t>4</w:t>
      </w:r>
      <w:r>
        <w:rPr>
          <w:sz w:val="24"/>
        </w:rPr>
        <w:t xml:space="preserve"> </w:t>
      </w:r>
      <w:r w:rsidRPr="00931296">
        <w:rPr>
          <w:sz w:val="24"/>
        </w:rPr>
        <w:t xml:space="preserve">sprawdzonych </w:t>
      </w:r>
      <w:r>
        <w:rPr>
          <w:sz w:val="24"/>
        </w:rPr>
        <w:br/>
      </w:r>
      <w:r w:rsidRPr="00931296">
        <w:rPr>
          <w:sz w:val="24"/>
        </w:rPr>
        <w:t xml:space="preserve">i zatwierdzonych przez </w:t>
      </w:r>
      <w:r>
        <w:rPr>
          <w:sz w:val="24"/>
        </w:rPr>
        <w:t xml:space="preserve">Nadzorującego </w:t>
      </w:r>
      <w:r w:rsidRPr="00931296">
        <w:rPr>
          <w:sz w:val="24"/>
        </w:rPr>
        <w:t>skutkuje odstąpienie</w:t>
      </w:r>
      <w:r>
        <w:rPr>
          <w:sz w:val="24"/>
        </w:rPr>
        <w:t>m Zamawiającego od odbioru przedmiotu umowy</w:t>
      </w:r>
      <w:r w:rsidRPr="00931296">
        <w:rPr>
          <w:sz w:val="24"/>
        </w:rPr>
        <w:t xml:space="preserve"> z winy Wykonawcy.</w:t>
      </w:r>
    </w:p>
    <w:p w14:paraId="45442466" w14:textId="77777777" w:rsidR="00190B13" w:rsidRPr="003A7E06" w:rsidRDefault="00190B13" w:rsidP="00190B13">
      <w:pPr>
        <w:tabs>
          <w:tab w:val="num" w:pos="284"/>
        </w:tabs>
        <w:ind w:left="284" w:hanging="284"/>
        <w:jc w:val="both"/>
        <w:rPr>
          <w:sz w:val="24"/>
        </w:rPr>
      </w:pPr>
      <w:r>
        <w:rPr>
          <w:sz w:val="24"/>
        </w:rPr>
        <w:t>3</w:t>
      </w:r>
      <w:r w:rsidRPr="003A7E06">
        <w:rPr>
          <w:sz w:val="24"/>
        </w:rPr>
        <w:t>. Cesja, przelew lub czynność wywołująca podobne skutki, dokonane bez pisemnej zgody Zamawiającego, są względem Zamawiającego bezskuteczne.</w:t>
      </w:r>
    </w:p>
    <w:p w14:paraId="62353133" w14:textId="77777777" w:rsidR="00190B13" w:rsidRDefault="00190B13" w:rsidP="00190B13">
      <w:pPr>
        <w:jc w:val="both"/>
        <w:rPr>
          <w:sz w:val="24"/>
        </w:rPr>
      </w:pPr>
    </w:p>
    <w:p w14:paraId="2DAD4AB2" w14:textId="77777777" w:rsidR="00190B13" w:rsidRDefault="00190B13" w:rsidP="00190B13">
      <w:pPr>
        <w:jc w:val="center"/>
        <w:rPr>
          <w:sz w:val="24"/>
        </w:rPr>
      </w:pPr>
      <w:r>
        <w:rPr>
          <w:b/>
          <w:sz w:val="24"/>
        </w:rPr>
        <w:sym w:font="Times New Roman" w:char="00A7"/>
      </w:r>
      <w:r>
        <w:rPr>
          <w:b/>
          <w:sz w:val="24"/>
        </w:rPr>
        <w:t xml:space="preserve"> 6</w:t>
      </w:r>
    </w:p>
    <w:p w14:paraId="6C1747FB" w14:textId="77777777" w:rsidR="00190B13" w:rsidRDefault="00190B13" w:rsidP="00190B13">
      <w:pPr>
        <w:jc w:val="both"/>
        <w:rPr>
          <w:b/>
          <w:sz w:val="24"/>
        </w:rPr>
      </w:pPr>
    </w:p>
    <w:p w14:paraId="543166A9" w14:textId="77777777" w:rsidR="00190B13" w:rsidRDefault="00190B13" w:rsidP="00190B13">
      <w:pPr>
        <w:numPr>
          <w:ilvl w:val="0"/>
          <w:numId w:val="1"/>
        </w:numPr>
        <w:tabs>
          <w:tab w:val="clear" w:pos="360"/>
          <w:tab w:val="num" w:pos="284"/>
        </w:tabs>
        <w:ind w:left="284" w:hanging="284"/>
        <w:jc w:val="both"/>
        <w:rPr>
          <w:sz w:val="24"/>
        </w:rPr>
      </w:pPr>
      <w:r>
        <w:rPr>
          <w:sz w:val="24"/>
        </w:rPr>
        <w:t>Zapłata wynagrodzenia za wykonanie przedmiotu umowy nastąpi przelewem z konta Zamawiającego na konto Wykonawcy podane na fakturze VAT.</w:t>
      </w:r>
    </w:p>
    <w:p w14:paraId="063C529D" w14:textId="77777777" w:rsidR="00190B13" w:rsidRDefault="00190B13" w:rsidP="00190B13">
      <w:pPr>
        <w:numPr>
          <w:ilvl w:val="0"/>
          <w:numId w:val="1"/>
        </w:numPr>
        <w:tabs>
          <w:tab w:val="clear" w:pos="360"/>
          <w:tab w:val="num" w:pos="284"/>
        </w:tabs>
        <w:ind w:left="284" w:hanging="284"/>
        <w:jc w:val="both"/>
        <w:rPr>
          <w:sz w:val="24"/>
        </w:rPr>
      </w:pPr>
      <w:r>
        <w:rPr>
          <w:sz w:val="24"/>
        </w:rPr>
        <w:t>Faktura VAT prawidłowo wystawiona, spełniająca wszystkie warunki wynikające z nin. umowy, zostanie wystawiona na podstawie Protokołu Końcowego Odbioru Robót i będzie płatna w terminie 30 dni od daty jej doręczenia Zamawiającemu.</w:t>
      </w:r>
    </w:p>
    <w:p w14:paraId="533A161E" w14:textId="77777777" w:rsidR="00190B13" w:rsidRDefault="00190B13" w:rsidP="00190B13">
      <w:pPr>
        <w:numPr>
          <w:ilvl w:val="0"/>
          <w:numId w:val="1"/>
        </w:numPr>
        <w:tabs>
          <w:tab w:val="clear" w:pos="360"/>
          <w:tab w:val="num" w:pos="284"/>
        </w:tabs>
        <w:ind w:left="284" w:hanging="284"/>
        <w:jc w:val="both"/>
        <w:rPr>
          <w:sz w:val="24"/>
        </w:rPr>
      </w:pPr>
      <w:r>
        <w:rPr>
          <w:sz w:val="24"/>
        </w:rPr>
        <w:t>Za prawidłowo wystawioną fakturę VAT, rozumie się fakturę zawierającą następujące dane Nabywcy i Płatnika:</w:t>
      </w:r>
    </w:p>
    <w:p w14:paraId="766F68DE" w14:textId="77777777" w:rsidR="00190B13" w:rsidRDefault="00190B13" w:rsidP="00190B13">
      <w:pPr>
        <w:tabs>
          <w:tab w:val="left" w:pos="6360"/>
        </w:tabs>
        <w:ind w:left="284"/>
        <w:jc w:val="both"/>
        <w:rPr>
          <w:sz w:val="24"/>
        </w:rPr>
      </w:pPr>
      <w:r>
        <w:rPr>
          <w:sz w:val="24"/>
        </w:rPr>
        <w:t>Nabywca: Miasto Szczecinek                                            Płatnik: Urząd Miasta Szczecinek</w:t>
      </w:r>
    </w:p>
    <w:p w14:paraId="2B170309" w14:textId="77777777" w:rsidR="00190B13" w:rsidRDefault="00190B13" w:rsidP="00190B13">
      <w:pPr>
        <w:ind w:left="284"/>
        <w:jc w:val="both"/>
        <w:rPr>
          <w:sz w:val="24"/>
        </w:rPr>
      </w:pPr>
      <w:r>
        <w:rPr>
          <w:sz w:val="24"/>
        </w:rPr>
        <w:t xml:space="preserve">                 pl. Wolności 13     </w:t>
      </w:r>
      <w:r>
        <w:rPr>
          <w:sz w:val="24"/>
        </w:rPr>
        <w:tab/>
        <w:t xml:space="preserve">                                                     pl. Wolności 13     </w:t>
      </w:r>
    </w:p>
    <w:p w14:paraId="2CDC49CF" w14:textId="77777777" w:rsidR="00190B13" w:rsidRDefault="00190B13" w:rsidP="00190B13">
      <w:pPr>
        <w:tabs>
          <w:tab w:val="left" w:pos="7335"/>
        </w:tabs>
        <w:ind w:left="284"/>
        <w:jc w:val="both"/>
        <w:rPr>
          <w:sz w:val="24"/>
        </w:rPr>
      </w:pPr>
      <w:r>
        <w:rPr>
          <w:sz w:val="24"/>
        </w:rPr>
        <w:t xml:space="preserve">                 78-400 Szczecinek                                                         78-400 Szczecinek</w:t>
      </w:r>
    </w:p>
    <w:p w14:paraId="1A08665D" w14:textId="77777777" w:rsidR="00190B13" w:rsidRDefault="00190B13" w:rsidP="00190B13">
      <w:pPr>
        <w:tabs>
          <w:tab w:val="left" w:pos="7335"/>
        </w:tabs>
        <w:ind w:left="284"/>
        <w:jc w:val="both"/>
        <w:rPr>
          <w:sz w:val="24"/>
        </w:rPr>
      </w:pPr>
      <w:r>
        <w:rPr>
          <w:sz w:val="24"/>
        </w:rPr>
        <w:t xml:space="preserve">                 NIP  673-00-10-209.</w:t>
      </w:r>
    </w:p>
    <w:p w14:paraId="4F4BC14C" w14:textId="77777777" w:rsidR="00190B13" w:rsidRDefault="00190B13" w:rsidP="00190B13">
      <w:pPr>
        <w:numPr>
          <w:ilvl w:val="0"/>
          <w:numId w:val="1"/>
        </w:numPr>
        <w:tabs>
          <w:tab w:val="clear" w:pos="360"/>
          <w:tab w:val="num" w:pos="284"/>
        </w:tabs>
        <w:ind w:left="284" w:hanging="284"/>
        <w:jc w:val="both"/>
        <w:rPr>
          <w:sz w:val="24"/>
        </w:rPr>
      </w:pPr>
      <w:r>
        <w:rPr>
          <w:sz w:val="24"/>
        </w:rPr>
        <w:t>Numer identyfikacyjny NIP:</w:t>
      </w:r>
    </w:p>
    <w:p w14:paraId="28434D56" w14:textId="77777777" w:rsidR="00190B13" w:rsidRDefault="00190B13" w:rsidP="00190B13">
      <w:pPr>
        <w:tabs>
          <w:tab w:val="num" w:pos="284"/>
        </w:tabs>
        <w:ind w:left="284" w:hanging="284"/>
        <w:jc w:val="both"/>
        <w:rPr>
          <w:sz w:val="24"/>
        </w:rPr>
      </w:pPr>
      <w:r>
        <w:rPr>
          <w:sz w:val="24"/>
        </w:rPr>
        <w:tab/>
        <w:t>1/ Zamawiającego</w:t>
      </w:r>
      <w:r>
        <w:rPr>
          <w:sz w:val="24"/>
        </w:rPr>
        <w:tab/>
      </w:r>
      <w:r>
        <w:rPr>
          <w:sz w:val="24"/>
        </w:rPr>
        <w:tab/>
        <w:t>-</w:t>
      </w:r>
      <w:r>
        <w:rPr>
          <w:sz w:val="24"/>
        </w:rPr>
        <w:tab/>
        <w:t>673-00-10-209</w:t>
      </w:r>
    </w:p>
    <w:p w14:paraId="38FAB615" w14:textId="62B32314" w:rsidR="00190B13" w:rsidRDefault="00190B13" w:rsidP="00190B13">
      <w:pPr>
        <w:tabs>
          <w:tab w:val="num" w:pos="284"/>
        </w:tabs>
        <w:ind w:left="284" w:hanging="284"/>
        <w:jc w:val="both"/>
        <w:rPr>
          <w:sz w:val="24"/>
        </w:rPr>
      </w:pPr>
      <w:r>
        <w:rPr>
          <w:sz w:val="24"/>
        </w:rPr>
        <w:tab/>
        <w:t>2/ Wykonawcy</w:t>
      </w:r>
      <w:r>
        <w:rPr>
          <w:sz w:val="24"/>
        </w:rPr>
        <w:tab/>
      </w:r>
      <w:r>
        <w:rPr>
          <w:sz w:val="24"/>
        </w:rPr>
        <w:tab/>
        <w:t>-</w:t>
      </w:r>
      <w:r>
        <w:rPr>
          <w:sz w:val="24"/>
        </w:rPr>
        <w:tab/>
        <w:t>........................</w:t>
      </w:r>
    </w:p>
    <w:p w14:paraId="0528154E" w14:textId="77777777" w:rsidR="00190B13" w:rsidRDefault="00190B13" w:rsidP="00190B13">
      <w:pPr>
        <w:rPr>
          <w:sz w:val="24"/>
        </w:rPr>
      </w:pPr>
    </w:p>
    <w:p w14:paraId="6DC6045C" w14:textId="77777777" w:rsidR="00190B13" w:rsidRDefault="00190B13" w:rsidP="00190B13">
      <w:pPr>
        <w:jc w:val="center"/>
        <w:rPr>
          <w:b/>
          <w:sz w:val="24"/>
        </w:rPr>
      </w:pPr>
      <w:r>
        <w:rPr>
          <w:b/>
          <w:sz w:val="24"/>
        </w:rPr>
        <w:sym w:font="Times New Roman" w:char="00A7"/>
      </w:r>
      <w:r>
        <w:rPr>
          <w:b/>
          <w:sz w:val="24"/>
        </w:rPr>
        <w:t xml:space="preserve"> 7</w:t>
      </w:r>
    </w:p>
    <w:p w14:paraId="60A23202" w14:textId="77777777" w:rsidR="00190B13" w:rsidRDefault="00190B13" w:rsidP="00190B13">
      <w:pPr>
        <w:jc w:val="center"/>
        <w:rPr>
          <w:b/>
          <w:sz w:val="24"/>
        </w:rPr>
      </w:pPr>
    </w:p>
    <w:p w14:paraId="496568D8" w14:textId="77777777" w:rsidR="00190B13" w:rsidRPr="00134E3D" w:rsidRDefault="00190B13" w:rsidP="00190B13">
      <w:pPr>
        <w:numPr>
          <w:ilvl w:val="0"/>
          <w:numId w:val="2"/>
        </w:numPr>
        <w:tabs>
          <w:tab w:val="clear" w:pos="360"/>
          <w:tab w:val="num" w:pos="284"/>
        </w:tabs>
        <w:ind w:left="284" w:hanging="284"/>
        <w:jc w:val="both"/>
        <w:rPr>
          <w:sz w:val="24"/>
        </w:rPr>
      </w:pPr>
      <w:r>
        <w:rPr>
          <w:sz w:val="24"/>
        </w:rPr>
        <w:t xml:space="preserve">Obowiązki nadzorującego </w:t>
      </w:r>
      <w:r w:rsidRPr="00134E3D">
        <w:rPr>
          <w:sz w:val="24"/>
        </w:rPr>
        <w:t xml:space="preserve">nad wykonaniem </w:t>
      </w:r>
      <w:r>
        <w:rPr>
          <w:sz w:val="24"/>
        </w:rPr>
        <w:t xml:space="preserve">przedmiotu umowy </w:t>
      </w:r>
      <w:r w:rsidRPr="00134E3D">
        <w:rPr>
          <w:sz w:val="24"/>
        </w:rPr>
        <w:t>z ramienia Zamawiającego będzie pełnił:</w:t>
      </w:r>
    </w:p>
    <w:p w14:paraId="5273F272" w14:textId="77777777" w:rsidR="00190B13" w:rsidRPr="00134E3D" w:rsidRDefault="00190B13" w:rsidP="00190B13">
      <w:pPr>
        <w:tabs>
          <w:tab w:val="num" w:pos="284"/>
        </w:tabs>
        <w:ind w:left="284"/>
        <w:jc w:val="both"/>
        <w:rPr>
          <w:sz w:val="24"/>
        </w:rPr>
      </w:pPr>
      <w:r w:rsidRPr="00134E3D">
        <w:rPr>
          <w:sz w:val="24"/>
        </w:rPr>
        <w:t>……………………………………………………………………….</w:t>
      </w:r>
    </w:p>
    <w:p w14:paraId="4528E04C" w14:textId="77777777" w:rsidR="00190B13" w:rsidRDefault="00190B13" w:rsidP="00190B13">
      <w:pPr>
        <w:numPr>
          <w:ilvl w:val="0"/>
          <w:numId w:val="2"/>
        </w:numPr>
        <w:tabs>
          <w:tab w:val="clear" w:pos="360"/>
          <w:tab w:val="num" w:pos="284"/>
        </w:tabs>
        <w:ind w:left="284" w:hanging="284"/>
        <w:jc w:val="both"/>
        <w:rPr>
          <w:sz w:val="24"/>
        </w:rPr>
      </w:pPr>
      <w:r>
        <w:rPr>
          <w:sz w:val="24"/>
        </w:rPr>
        <w:t>Nadzór nad wykonaniem robót z ramienia Wykonawcy będzie pełnił:</w:t>
      </w:r>
    </w:p>
    <w:p w14:paraId="4C319821" w14:textId="77777777" w:rsidR="00190B13" w:rsidRPr="00081F4C" w:rsidRDefault="00190B13" w:rsidP="00190B13">
      <w:pPr>
        <w:tabs>
          <w:tab w:val="num" w:pos="284"/>
        </w:tabs>
        <w:ind w:left="284" w:hanging="284"/>
        <w:jc w:val="both"/>
        <w:rPr>
          <w:sz w:val="24"/>
        </w:rPr>
      </w:pPr>
      <w:r w:rsidRPr="00D03A86">
        <w:rPr>
          <w:sz w:val="24"/>
        </w:rPr>
        <w:tab/>
        <w:t>..........................................................................................................</w:t>
      </w:r>
    </w:p>
    <w:p w14:paraId="25A5FFA2" w14:textId="77777777" w:rsidR="00190B13" w:rsidRDefault="00190B13" w:rsidP="00190B13">
      <w:pPr>
        <w:jc w:val="center"/>
        <w:rPr>
          <w:b/>
          <w:sz w:val="24"/>
        </w:rPr>
      </w:pPr>
    </w:p>
    <w:p w14:paraId="6C4CB4ED" w14:textId="77777777" w:rsidR="00190B13" w:rsidRPr="00870D1E" w:rsidRDefault="00190B13" w:rsidP="00190B13">
      <w:pPr>
        <w:jc w:val="center"/>
        <w:rPr>
          <w:b/>
          <w:sz w:val="24"/>
        </w:rPr>
      </w:pPr>
      <w:r>
        <w:rPr>
          <w:b/>
          <w:sz w:val="24"/>
        </w:rPr>
        <w:t>§ 8</w:t>
      </w:r>
    </w:p>
    <w:p w14:paraId="55C5E873" w14:textId="77777777" w:rsidR="00190B13" w:rsidRDefault="00190B13" w:rsidP="00190B13">
      <w:pPr>
        <w:jc w:val="center"/>
        <w:rPr>
          <w:b/>
          <w:sz w:val="24"/>
        </w:rPr>
      </w:pPr>
    </w:p>
    <w:p w14:paraId="24736376" w14:textId="3ED29567" w:rsidR="00190B13" w:rsidRPr="006214EE" w:rsidRDefault="00190B13" w:rsidP="00190B13">
      <w:pPr>
        <w:numPr>
          <w:ilvl w:val="0"/>
          <w:numId w:val="3"/>
        </w:numPr>
        <w:jc w:val="both"/>
        <w:rPr>
          <w:color w:val="000000"/>
          <w:sz w:val="24"/>
        </w:rPr>
      </w:pPr>
      <w:r w:rsidRPr="006214EE">
        <w:rPr>
          <w:color w:val="000000"/>
          <w:sz w:val="24"/>
        </w:rPr>
        <w:t>Strony rozszerzają odpowiedzialność Wykonawcy z tytułu rękojmi za wady przedmiotu umowy określonego w § 1 na okres równy okresowi gwarancji, tj. …… miesięcy.</w:t>
      </w:r>
    </w:p>
    <w:p w14:paraId="79BB7DFB" w14:textId="77777777" w:rsidR="00190B13" w:rsidRPr="006214EE" w:rsidRDefault="00190B13" w:rsidP="00190B13">
      <w:pPr>
        <w:ind w:left="284"/>
        <w:jc w:val="both"/>
        <w:rPr>
          <w:color w:val="000000"/>
          <w:sz w:val="24"/>
        </w:rPr>
      </w:pPr>
      <w:r>
        <w:rPr>
          <w:color w:val="000000"/>
          <w:sz w:val="24"/>
        </w:rPr>
        <w:t xml:space="preserve"> </w:t>
      </w:r>
      <w:r w:rsidRPr="006214EE">
        <w:rPr>
          <w:color w:val="000000"/>
          <w:sz w:val="24"/>
        </w:rPr>
        <w:t>Okres rękojmi za wady ulega odpowiednio przedłużeniu o czas trwania napraw.</w:t>
      </w:r>
    </w:p>
    <w:p w14:paraId="28DCF767" w14:textId="46EFA2A1" w:rsidR="00190B13" w:rsidRPr="006214EE" w:rsidRDefault="00190B13" w:rsidP="00190B13">
      <w:pPr>
        <w:numPr>
          <w:ilvl w:val="0"/>
          <w:numId w:val="3"/>
        </w:numPr>
        <w:jc w:val="both"/>
        <w:rPr>
          <w:color w:val="000000"/>
          <w:sz w:val="24"/>
        </w:rPr>
      </w:pPr>
      <w:r w:rsidRPr="006214EE">
        <w:rPr>
          <w:color w:val="000000"/>
          <w:sz w:val="24"/>
        </w:rPr>
        <w:t xml:space="preserve">Wykonawca udziela Zamawiającemu na wykonany przedmiot umowy określony w </w:t>
      </w:r>
      <w:r w:rsidRPr="006214EE">
        <w:rPr>
          <w:color w:val="000000"/>
          <w:sz w:val="24"/>
        </w:rPr>
        <w:sym w:font="Times New Roman" w:char="00A7"/>
      </w:r>
      <w:r w:rsidRPr="006214EE">
        <w:rPr>
          <w:color w:val="000000"/>
          <w:sz w:val="24"/>
        </w:rPr>
        <w:t xml:space="preserve"> 1 gwarancji jakości na okres … miesięcy.</w:t>
      </w:r>
    </w:p>
    <w:p w14:paraId="400BEF94" w14:textId="77777777" w:rsidR="00190B13" w:rsidRDefault="00190B13" w:rsidP="00190B13">
      <w:pPr>
        <w:numPr>
          <w:ilvl w:val="0"/>
          <w:numId w:val="3"/>
        </w:numPr>
        <w:tabs>
          <w:tab w:val="clear" w:pos="360"/>
        </w:tabs>
        <w:ind w:left="284" w:hanging="284"/>
        <w:jc w:val="both"/>
        <w:rPr>
          <w:sz w:val="24"/>
        </w:rPr>
      </w:pPr>
      <w:r>
        <w:rPr>
          <w:sz w:val="24"/>
        </w:rPr>
        <w:lastRenderedPageBreak/>
        <w:t xml:space="preserve">W przypadku, gdy Wykonawca odmawia usunięcia wad lub gdy naprawa nie następuje we wskazanym terminie, Zamawiający, poza uprawnieniami przysługującymi na podstawie Kodeksu cywilnego, może powierzyć usunięcie wad podmiotowi trzeciemu na koszt </w:t>
      </w:r>
      <w:r>
        <w:rPr>
          <w:sz w:val="24"/>
        </w:rPr>
        <w:br/>
        <w:t>i ryzyko Wykonawcy.</w:t>
      </w:r>
    </w:p>
    <w:p w14:paraId="24F2CD58" w14:textId="77777777" w:rsidR="00190B13" w:rsidRDefault="00190B13" w:rsidP="00190B13">
      <w:pPr>
        <w:numPr>
          <w:ilvl w:val="0"/>
          <w:numId w:val="3"/>
        </w:numPr>
        <w:tabs>
          <w:tab w:val="clear" w:pos="360"/>
          <w:tab w:val="num" w:pos="284"/>
        </w:tabs>
        <w:ind w:left="284" w:hanging="284"/>
        <w:jc w:val="both"/>
        <w:rPr>
          <w:sz w:val="24"/>
        </w:rPr>
      </w:pPr>
      <w:r>
        <w:rPr>
          <w:sz w:val="24"/>
        </w:rPr>
        <w:t>Zamawiający wykonuje uprawnienia z tytułu rękojmi za wady niezależnie od uprawnień wynikających z gwarancji jakości.</w:t>
      </w:r>
    </w:p>
    <w:p w14:paraId="11BC74E0" w14:textId="77777777" w:rsidR="00190B13" w:rsidRPr="00880B8C" w:rsidRDefault="00190B13" w:rsidP="00190B13">
      <w:pPr>
        <w:numPr>
          <w:ilvl w:val="0"/>
          <w:numId w:val="3"/>
        </w:numPr>
        <w:tabs>
          <w:tab w:val="clear" w:pos="360"/>
          <w:tab w:val="num" w:pos="284"/>
        </w:tabs>
        <w:ind w:left="284" w:hanging="284"/>
        <w:jc w:val="both"/>
        <w:rPr>
          <w:sz w:val="24"/>
        </w:rPr>
      </w:pPr>
      <w:r>
        <w:rPr>
          <w:sz w:val="24"/>
        </w:rPr>
        <w:t>Bieg terminu rękojmi za wady i gwarancji jakości liczy się od dnia przekazania Zamawiającemu przedmiotu umowy protokołem końcowym odbioru robót.</w:t>
      </w:r>
    </w:p>
    <w:p w14:paraId="05DC68EE" w14:textId="77777777" w:rsidR="00190B13" w:rsidRDefault="00190B13" w:rsidP="00190B13">
      <w:pPr>
        <w:jc w:val="center"/>
        <w:rPr>
          <w:sz w:val="24"/>
        </w:rPr>
      </w:pPr>
    </w:p>
    <w:p w14:paraId="73B224BC" w14:textId="77777777" w:rsidR="00190B13" w:rsidRDefault="00190B13" w:rsidP="00190B13">
      <w:pPr>
        <w:jc w:val="center"/>
        <w:rPr>
          <w:b/>
          <w:sz w:val="24"/>
        </w:rPr>
      </w:pPr>
      <w:r>
        <w:rPr>
          <w:b/>
          <w:sz w:val="24"/>
        </w:rPr>
        <w:sym w:font="Times New Roman" w:char="00A7"/>
      </w:r>
      <w:r>
        <w:rPr>
          <w:b/>
          <w:sz w:val="24"/>
        </w:rPr>
        <w:t xml:space="preserve"> 9</w:t>
      </w:r>
    </w:p>
    <w:p w14:paraId="14383BEE" w14:textId="77777777" w:rsidR="00190B13" w:rsidRDefault="00190B13" w:rsidP="00190B13">
      <w:pPr>
        <w:jc w:val="both"/>
        <w:rPr>
          <w:sz w:val="24"/>
        </w:rPr>
      </w:pPr>
    </w:p>
    <w:p w14:paraId="4C5FE836" w14:textId="77777777" w:rsidR="00190B13" w:rsidRPr="00A40821" w:rsidRDefault="00190B13" w:rsidP="00190B13">
      <w:pPr>
        <w:numPr>
          <w:ilvl w:val="0"/>
          <w:numId w:val="4"/>
        </w:numPr>
        <w:tabs>
          <w:tab w:val="clear" w:pos="360"/>
          <w:tab w:val="num" w:pos="284"/>
        </w:tabs>
        <w:ind w:left="284" w:hanging="284"/>
        <w:jc w:val="both"/>
        <w:rPr>
          <w:sz w:val="24"/>
          <w:szCs w:val="24"/>
        </w:rPr>
      </w:pPr>
      <w:r w:rsidRPr="00A40821">
        <w:rPr>
          <w:sz w:val="24"/>
          <w:szCs w:val="24"/>
        </w:rPr>
        <w:t xml:space="preserve">Wykonawca jest obowiązany w razie niewykonania lub nienależytego wykonania umowy do zapłaty kary umownej Zamawiającemu w wysokości </w:t>
      </w:r>
      <w:proofErr w:type="spellStart"/>
      <w:r w:rsidRPr="00A40821">
        <w:rPr>
          <w:sz w:val="24"/>
          <w:szCs w:val="24"/>
        </w:rPr>
        <w:t>jn</w:t>
      </w:r>
      <w:proofErr w:type="spellEnd"/>
      <w:r w:rsidRPr="00A40821">
        <w:rPr>
          <w:sz w:val="24"/>
          <w:szCs w:val="24"/>
        </w:rPr>
        <w:t>:</w:t>
      </w:r>
    </w:p>
    <w:p w14:paraId="165C35CA" w14:textId="77777777" w:rsidR="00190B13" w:rsidRPr="00A40821" w:rsidRDefault="00190B13" w:rsidP="00190B13">
      <w:pPr>
        <w:pStyle w:val="Tekstpodstawowywcity"/>
        <w:tabs>
          <w:tab w:val="num" w:pos="284"/>
        </w:tabs>
        <w:ind w:left="284" w:firstLine="0"/>
        <w:rPr>
          <w:szCs w:val="24"/>
        </w:rPr>
      </w:pPr>
      <w:r w:rsidRPr="00A40821">
        <w:rPr>
          <w:szCs w:val="24"/>
        </w:rPr>
        <w:t>1/</w:t>
      </w:r>
      <w:r w:rsidRPr="00A40821">
        <w:rPr>
          <w:szCs w:val="24"/>
        </w:rPr>
        <w:tab/>
        <w:t xml:space="preserve">za opóźnienie Wykonawcy w przystąpieniu do realizacji zamówienia w wysokości </w:t>
      </w:r>
      <w:r>
        <w:rPr>
          <w:szCs w:val="24"/>
        </w:rPr>
        <w:br/>
      </w:r>
      <w:r w:rsidRPr="00A40821">
        <w:rPr>
          <w:szCs w:val="24"/>
        </w:rPr>
        <w:t>0,</w:t>
      </w:r>
      <w:r w:rsidRPr="00A40821" w:rsidDel="00E242F0">
        <w:rPr>
          <w:szCs w:val="24"/>
        </w:rPr>
        <w:t xml:space="preserve"> </w:t>
      </w:r>
      <w:r>
        <w:rPr>
          <w:szCs w:val="24"/>
        </w:rPr>
        <w:t>2</w:t>
      </w:r>
      <w:r w:rsidRPr="00A40821">
        <w:rPr>
          <w:szCs w:val="24"/>
        </w:rPr>
        <w:t>0 % łącznego wynagrodzenia brutto</w:t>
      </w:r>
      <w:r>
        <w:rPr>
          <w:szCs w:val="24"/>
        </w:rPr>
        <w:t xml:space="preserve"> o którym mowa </w:t>
      </w:r>
      <w:r w:rsidRPr="00A40821">
        <w:rPr>
          <w:szCs w:val="24"/>
        </w:rPr>
        <w:t xml:space="preserve">w </w:t>
      </w:r>
      <w:r w:rsidRPr="00A40821">
        <w:rPr>
          <w:szCs w:val="24"/>
        </w:rPr>
        <w:sym w:font="Times New Roman" w:char="00A7"/>
      </w:r>
      <w:r>
        <w:rPr>
          <w:szCs w:val="24"/>
        </w:rPr>
        <w:t xml:space="preserve"> 4</w:t>
      </w:r>
      <w:r w:rsidRPr="00A40821">
        <w:rPr>
          <w:szCs w:val="24"/>
        </w:rPr>
        <w:t xml:space="preserve"> ust</w:t>
      </w:r>
      <w:r>
        <w:rPr>
          <w:szCs w:val="24"/>
        </w:rPr>
        <w:t>. 1</w:t>
      </w:r>
      <w:r w:rsidRPr="00A40821">
        <w:rPr>
          <w:szCs w:val="24"/>
        </w:rPr>
        <w:t xml:space="preserve"> za każdy dzień opóźnienia,</w:t>
      </w:r>
    </w:p>
    <w:p w14:paraId="6A883583" w14:textId="77777777" w:rsidR="00190B13" w:rsidRPr="00A40821" w:rsidRDefault="00190B13" w:rsidP="00190B13">
      <w:pPr>
        <w:pStyle w:val="Tekstpodstawowywcity"/>
        <w:tabs>
          <w:tab w:val="num" w:pos="284"/>
        </w:tabs>
        <w:ind w:left="284" w:hanging="284"/>
        <w:rPr>
          <w:szCs w:val="24"/>
        </w:rPr>
      </w:pPr>
      <w:r w:rsidRPr="00A40821">
        <w:rPr>
          <w:szCs w:val="24"/>
        </w:rPr>
        <w:tab/>
        <w:t>2/</w:t>
      </w:r>
      <w:r w:rsidRPr="00A40821">
        <w:rPr>
          <w:szCs w:val="24"/>
        </w:rPr>
        <w:tab/>
        <w:t xml:space="preserve">za opóźnienie Wykonawcy w przekazaniu Zamawiającemu przedmiotu umowy </w:t>
      </w:r>
      <w:r w:rsidRPr="00A40821">
        <w:rPr>
          <w:szCs w:val="24"/>
        </w:rPr>
        <w:br/>
        <w:t>w wysokości 0,</w:t>
      </w:r>
      <w:r>
        <w:rPr>
          <w:szCs w:val="24"/>
        </w:rPr>
        <w:t>2</w:t>
      </w:r>
      <w:r w:rsidRPr="00A40821">
        <w:rPr>
          <w:szCs w:val="24"/>
        </w:rPr>
        <w:t xml:space="preserve">0 % łącznego wynagrodzenia brutto, </w:t>
      </w:r>
      <w:r>
        <w:rPr>
          <w:szCs w:val="24"/>
        </w:rPr>
        <w:t xml:space="preserve">o którym mowa </w:t>
      </w:r>
      <w:r w:rsidRPr="00A40821">
        <w:rPr>
          <w:szCs w:val="24"/>
        </w:rPr>
        <w:t xml:space="preserve">w </w:t>
      </w:r>
      <w:r w:rsidRPr="00A40821">
        <w:rPr>
          <w:szCs w:val="24"/>
        </w:rPr>
        <w:sym w:font="Times New Roman" w:char="00A7"/>
      </w:r>
      <w:r>
        <w:rPr>
          <w:szCs w:val="24"/>
        </w:rPr>
        <w:t xml:space="preserve"> 4</w:t>
      </w:r>
      <w:r w:rsidRPr="00A40821">
        <w:rPr>
          <w:szCs w:val="24"/>
        </w:rPr>
        <w:t xml:space="preserve"> ust</w:t>
      </w:r>
      <w:r>
        <w:rPr>
          <w:szCs w:val="24"/>
        </w:rPr>
        <w:t>. 1</w:t>
      </w:r>
      <w:r w:rsidRPr="00A40821">
        <w:rPr>
          <w:szCs w:val="24"/>
        </w:rPr>
        <w:t xml:space="preserve"> za każdy dzień opóźnienia licząc od następnego dnia po upływie terminu umownego,</w:t>
      </w:r>
    </w:p>
    <w:p w14:paraId="0679C619" w14:textId="77777777" w:rsidR="00190B13" w:rsidRPr="00A40821" w:rsidRDefault="00190B13" w:rsidP="00190B13">
      <w:pPr>
        <w:tabs>
          <w:tab w:val="num" w:pos="284"/>
        </w:tabs>
        <w:ind w:left="284" w:hanging="284"/>
        <w:jc w:val="both"/>
        <w:rPr>
          <w:sz w:val="24"/>
          <w:szCs w:val="24"/>
        </w:rPr>
      </w:pPr>
      <w:r w:rsidRPr="00A40821">
        <w:rPr>
          <w:sz w:val="24"/>
          <w:szCs w:val="24"/>
        </w:rPr>
        <w:tab/>
        <w:t>3/</w:t>
      </w:r>
      <w:r w:rsidRPr="00A40821">
        <w:rPr>
          <w:sz w:val="24"/>
          <w:szCs w:val="24"/>
        </w:rPr>
        <w:tab/>
        <w:t>za opóźnienie Wykonawcy w rozpoczęciu usuwania wad lub opóźnienie w usunięciu wad stwierdzonych przy odbiorze lub w okresie rękojmi za wady i gwarancji w wysokości 0,</w:t>
      </w:r>
      <w:r>
        <w:rPr>
          <w:sz w:val="24"/>
          <w:szCs w:val="24"/>
        </w:rPr>
        <w:t>2</w:t>
      </w:r>
      <w:r w:rsidRPr="00A40821">
        <w:rPr>
          <w:sz w:val="24"/>
          <w:szCs w:val="24"/>
        </w:rPr>
        <w:t xml:space="preserve">0 % łącznego wynagrodzenia brutto, </w:t>
      </w:r>
      <w:r>
        <w:rPr>
          <w:szCs w:val="24"/>
        </w:rPr>
        <w:t xml:space="preserve">o którym mowa </w:t>
      </w:r>
      <w:r w:rsidRPr="00A40821">
        <w:rPr>
          <w:szCs w:val="24"/>
        </w:rPr>
        <w:t xml:space="preserve">w </w:t>
      </w:r>
      <w:r w:rsidRPr="00A40821">
        <w:rPr>
          <w:szCs w:val="24"/>
        </w:rPr>
        <w:sym w:font="Times New Roman" w:char="00A7"/>
      </w:r>
      <w:r>
        <w:rPr>
          <w:szCs w:val="24"/>
        </w:rPr>
        <w:t xml:space="preserve"> 4</w:t>
      </w:r>
      <w:r w:rsidRPr="00A40821">
        <w:rPr>
          <w:szCs w:val="24"/>
        </w:rPr>
        <w:t xml:space="preserve"> ust</w:t>
      </w:r>
      <w:r>
        <w:rPr>
          <w:szCs w:val="24"/>
        </w:rPr>
        <w:t>. 1</w:t>
      </w:r>
      <w:r w:rsidRPr="00A40821">
        <w:rPr>
          <w:szCs w:val="24"/>
        </w:rPr>
        <w:t xml:space="preserve"> </w:t>
      </w:r>
      <w:r w:rsidRPr="00A40821">
        <w:rPr>
          <w:sz w:val="24"/>
          <w:szCs w:val="24"/>
        </w:rPr>
        <w:t>za każdy dzień opóźnienia liczony od dnia wyznaczonego na rozpoczęcie usuwania lub usunięcie wad,</w:t>
      </w:r>
    </w:p>
    <w:p w14:paraId="08B168F4" w14:textId="77777777" w:rsidR="00190B13" w:rsidRPr="00A40821" w:rsidRDefault="00190B13" w:rsidP="00190B13">
      <w:pPr>
        <w:tabs>
          <w:tab w:val="num" w:pos="284"/>
        </w:tabs>
        <w:ind w:left="284" w:hanging="284"/>
        <w:jc w:val="both"/>
        <w:rPr>
          <w:sz w:val="24"/>
          <w:szCs w:val="24"/>
        </w:rPr>
      </w:pPr>
      <w:r w:rsidRPr="00A40821">
        <w:rPr>
          <w:sz w:val="24"/>
          <w:szCs w:val="24"/>
        </w:rPr>
        <w:tab/>
        <w:t>4/</w:t>
      </w:r>
      <w:r w:rsidRPr="00A40821">
        <w:rPr>
          <w:sz w:val="24"/>
          <w:szCs w:val="24"/>
        </w:rPr>
        <w:tab/>
        <w:t xml:space="preserve">za odstąpienie od umowy przez Zamawiającego lub Wykonawcę z przyczyn leżących po stronie Wykonawcy w wysokości </w:t>
      </w:r>
      <w:r>
        <w:rPr>
          <w:sz w:val="24"/>
          <w:szCs w:val="24"/>
        </w:rPr>
        <w:t>10 % łącznego wynagrodzenia brutto, o którym mowa w § 4 ust.1,</w:t>
      </w:r>
    </w:p>
    <w:p w14:paraId="19141124" w14:textId="77777777" w:rsidR="00190B13" w:rsidRPr="005E24B7" w:rsidRDefault="00190B13" w:rsidP="00190B13">
      <w:pPr>
        <w:numPr>
          <w:ilvl w:val="0"/>
          <w:numId w:val="4"/>
        </w:numPr>
        <w:tabs>
          <w:tab w:val="clear" w:pos="360"/>
          <w:tab w:val="num" w:pos="284"/>
        </w:tabs>
        <w:ind w:left="284" w:hanging="284"/>
        <w:jc w:val="both"/>
        <w:rPr>
          <w:sz w:val="24"/>
          <w:szCs w:val="24"/>
        </w:rPr>
      </w:pPr>
      <w:r w:rsidRPr="00A40821">
        <w:rPr>
          <w:sz w:val="24"/>
          <w:szCs w:val="24"/>
        </w:rPr>
        <w:t xml:space="preserve">Zamawiający jest obowiązany do zapłaty kary umownej Wykonawcy w wysokości </w:t>
      </w:r>
      <w:proofErr w:type="spellStart"/>
      <w:r w:rsidRPr="00A40821">
        <w:rPr>
          <w:sz w:val="24"/>
          <w:szCs w:val="24"/>
        </w:rPr>
        <w:t>jn</w:t>
      </w:r>
      <w:proofErr w:type="spellEnd"/>
      <w:r w:rsidRPr="00A40821">
        <w:rPr>
          <w:sz w:val="24"/>
          <w:szCs w:val="24"/>
        </w:rPr>
        <w:t>:</w:t>
      </w:r>
    </w:p>
    <w:p w14:paraId="31E243E8" w14:textId="77777777" w:rsidR="00190B13" w:rsidRDefault="00190B13" w:rsidP="00190B13">
      <w:pPr>
        <w:tabs>
          <w:tab w:val="num" w:pos="284"/>
        </w:tabs>
        <w:ind w:left="284" w:hanging="284"/>
        <w:jc w:val="both"/>
        <w:rPr>
          <w:sz w:val="24"/>
        </w:rPr>
      </w:pPr>
      <w:r>
        <w:rPr>
          <w:sz w:val="24"/>
        </w:rPr>
        <w:t xml:space="preserve">     1/ za opóźnienie Zamawiającego w przekazaniu terenu budowy w wysokości 0,20 % łącznego wynagrodzenia brutto, o którym mowa w § 4 ust. 1 za każdy dzień opóźnienia,</w:t>
      </w:r>
    </w:p>
    <w:p w14:paraId="5053ED1A" w14:textId="77777777" w:rsidR="00190B13" w:rsidRDefault="00190B13" w:rsidP="00190B13">
      <w:pPr>
        <w:tabs>
          <w:tab w:val="num" w:pos="284"/>
        </w:tabs>
        <w:ind w:left="284" w:hanging="284"/>
        <w:jc w:val="both"/>
        <w:rPr>
          <w:sz w:val="24"/>
        </w:rPr>
      </w:pPr>
      <w:r>
        <w:rPr>
          <w:sz w:val="24"/>
        </w:rPr>
        <w:tab/>
        <w:t>2/ za opóźnienie Zamawiającego w przeprowadzeniu odbioru w wysokości 0,20 % łącznego wynagrodzenia brutto, o którym mowa w § 4 ust. 1 za każdy dzień opóźnienia licząc od dnia następnego po terminie, w którym odbiór powinien być zakończony,</w:t>
      </w:r>
    </w:p>
    <w:p w14:paraId="3EBBE5C6" w14:textId="77777777" w:rsidR="00190B13" w:rsidRPr="001F336C" w:rsidRDefault="00190B13" w:rsidP="00190B13">
      <w:pPr>
        <w:tabs>
          <w:tab w:val="num" w:pos="284"/>
        </w:tabs>
        <w:ind w:left="284" w:hanging="284"/>
        <w:jc w:val="both"/>
        <w:rPr>
          <w:sz w:val="24"/>
        </w:rPr>
      </w:pPr>
      <w:r>
        <w:rPr>
          <w:sz w:val="24"/>
        </w:rPr>
        <w:tab/>
        <w:t xml:space="preserve">3/ za odstąpienie od umowy przez Zamawiającego lub Wykonawcę z przyczyn leżących </w:t>
      </w:r>
      <w:r>
        <w:rPr>
          <w:sz w:val="24"/>
        </w:rPr>
        <w:br/>
        <w:t>po stronie Zamawiającego w wysokości 10 % łącznego wynagrodzenia brutto, o którym mowa w § 4 ust. 1.</w:t>
      </w:r>
    </w:p>
    <w:p w14:paraId="496AA2EA" w14:textId="77777777" w:rsidR="00190B13" w:rsidRPr="00A40821" w:rsidRDefault="00190B13" w:rsidP="00190B13">
      <w:pPr>
        <w:numPr>
          <w:ilvl w:val="0"/>
          <w:numId w:val="4"/>
        </w:numPr>
        <w:tabs>
          <w:tab w:val="clear" w:pos="360"/>
          <w:tab w:val="num" w:pos="284"/>
        </w:tabs>
        <w:ind w:left="284" w:hanging="284"/>
        <w:jc w:val="both"/>
        <w:rPr>
          <w:sz w:val="24"/>
          <w:szCs w:val="24"/>
        </w:rPr>
      </w:pPr>
      <w:r w:rsidRPr="00A40821">
        <w:rPr>
          <w:sz w:val="24"/>
          <w:szCs w:val="24"/>
        </w:rPr>
        <w:t>W przypadku poniesienia szkody wyższej od zastrzeżonych powyżej kar umownych, strony mogą dochodzić odszkodowania uzupełniającego na zasadach określonych w Kodeksie cywilnym.</w:t>
      </w:r>
    </w:p>
    <w:p w14:paraId="1AF8B783" w14:textId="77777777" w:rsidR="00190B13" w:rsidRDefault="00190B13" w:rsidP="00190B13">
      <w:pPr>
        <w:numPr>
          <w:ilvl w:val="0"/>
          <w:numId w:val="4"/>
        </w:numPr>
        <w:tabs>
          <w:tab w:val="clear" w:pos="360"/>
          <w:tab w:val="num" w:pos="284"/>
        </w:tabs>
        <w:ind w:left="284" w:hanging="284"/>
        <w:jc w:val="both"/>
        <w:rPr>
          <w:sz w:val="24"/>
          <w:szCs w:val="24"/>
        </w:rPr>
      </w:pPr>
      <w:r w:rsidRPr="00A40821">
        <w:rPr>
          <w:sz w:val="24"/>
          <w:szCs w:val="24"/>
        </w:rPr>
        <w:t>Wykonawca upoważnia Zamawiającego do potrącenia kar umownych z przysługującego wynagrodzenia.</w:t>
      </w:r>
    </w:p>
    <w:p w14:paraId="7684FC49" w14:textId="77777777" w:rsidR="00E12BC2" w:rsidRPr="00EC0DBF" w:rsidRDefault="00E12BC2" w:rsidP="00E12BC2">
      <w:pPr>
        <w:ind w:left="284"/>
        <w:jc w:val="both"/>
        <w:rPr>
          <w:sz w:val="24"/>
          <w:szCs w:val="24"/>
        </w:rPr>
      </w:pPr>
    </w:p>
    <w:p w14:paraId="52A4E186" w14:textId="77777777" w:rsidR="00190B13" w:rsidRDefault="00190B13" w:rsidP="00190B13">
      <w:pPr>
        <w:jc w:val="center"/>
        <w:rPr>
          <w:b/>
          <w:sz w:val="24"/>
        </w:rPr>
      </w:pPr>
      <w:r>
        <w:rPr>
          <w:b/>
          <w:sz w:val="24"/>
        </w:rPr>
        <w:sym w:font="Times New Roman" w:char="00A7"/>
      </w:r>
      <w:r>
        <w:rPr>
          <w:b/>
          <w:sz w:val="24"/>
        </w:rPr>
        <w:t xml:space="preserve"> 10</w:t>
      </w:r>
    </w:p>
    <w:p w14:paraId="1A6CAFB8" w14:textId="77777777" w:rsidR="00190B13" w:rsidRDefault="00190B13" w:rsidP="00190B13">
      <w:pPr>
        <w:jc w:val="both"/>
        <w:rPr>
          <w:b/>
          <w:sz w:val="24"/>
        </w:rPr>
      </w:pPr>
    </w:p>
    <w:p w14:paraId="569DD7BF" w14:textId="77777777" w:rsidR="00190B13" w:rsidRPr="00762AF6" w:rsidRDefault="00190B13" w:rsidP="00190B13">
      <w:pPr>
        <w:numPr>
          <w:ilvl w:val="0"/>
          <w:numId w:val="5"/>
        </w:numPr>
        <w:tabs>
          <w:tab w:val="clear" w:pos="360"/>
          <w:tab w:val="num" w:pos="284"/>
        </w:tabs>
        <w:ind w:left="284" w:hanging="284"/>
        <w:jc w:val="both"/>
        <w:rPr>
          <w:sz w:val="24"/>
        </w:rPr>
      </w:pPr>
      <w:r w:rsidRPr="00762AF6">
        <w:rPr>
          <w:sz w:val="24"/>
        </w:rPr>
        <w:t>Przedmiotem odbioru końcowe</w:t>
      </w:r>
      <w:r>
        <w:rPr>
          <w:sz w:val="24"/>
        </w:rPr>
        <w:t xml:space="preserve">go będzie całość przedmiotu </w:t>
      </w:r>
      <w:r w:rsidRPr="00762AF6">
        <w:rPr>
          <w:sz w:val="24"/>
        </w:rPr>
        <w:t>umow</w:t>
      </w:r>
      <w:r>
        <w:rPr>
          <w:sz w:val="24"/>
        </w:rPr>
        <w:t>y.</w:t>
      </w:r>
      <w:r w:rsidRPr="00762AF6">
        <w:rPr>
          <w:sz w:val="24"/>
        </w:rPr>
        <w:t xml:space="preserve"> </w:t>
      </w:r>
    </w:p>
    <w:p w14:paraId="006A932E" w14:textId="723EDAC5" w:rsidR="00190B13" w:rsidRPr="00134E3D" w:rsidRDefault="00190B13" w:rsidP="00190B13">
      <w:pPr>
        <w:numPr>
          <w:ilvl w:val="0"/>
          <w:numId w:val="5"/>
        </w:numPr>
        <w:tabs>
          <w:tab w:val="clear" w:pos="360"/>
          <w:tab w:val="num" w:pos="284"/>
        </w:tabs>
        <w:ind w:left="284" w:hanging="284"/>
        <w:jc w:val="both"/>
        <w:rPr>
          <w:sz w:val="24"/>
        </w:rPr>
      </w:pPr>
      <w:r>
        <w:rPr>
          <w:sz w:val="24"/>
        </w:rPr>
        <w:t xml:space="preserve">Zamawiający zwoła i przystąpi do odbioru końcowego w ciągu 3 dni od daty zawiadomienia go na piśmie o gotowości do odbioru, po potwierdzeniu przez Nadzorującego </w:t>
      </w:r>
      <w:r w:rsidRPr="00134E3D">
        <w:rPr>
          <w:sz w:val="24"/>
        </w:rPr>
        <w:t xml:space="preserve">zakończenia </w:t>
      </w:r>
      <w:r>
        <w:rPr>
          <w:sz w:val="24"/>
        </w:rPr>
        <w:t>przedmiotu umowy</w:t>
      </w:r>
      <w:r w:rsidRPr="00134E3D">
        <w:rPr>
          <w:sz w:val="24"/>
        </w:rPr>
        <w:t xml:space="preserve"> oraz złożeniu wszystkich wymaganych do odbioru dokumentów, o których mowa w § 3 ust. 2 pkt </w:t>
      </w:r>
      <w:r>
        <w:rPr>
          <w:sz w:val="24"/>
        </w:rPr>
        <w:t>4</w:t>
      </w:r>
      <w:r w:rsidRPr="00134E3D">
        <w:rPr>
          <w:sz w:val="24"/>
        </w:rPr>
        <w:t xml:space="preserve"> sprawdzonych i zatwierdzonych przez </w:t>
      </w:r>
      <w:r>
        <w:rPr>
          <w:sz w:val="24"/>
        </w:rPr>
        <w:t>Nadzorującego.</w:t>
      </w:r>
      <w:r w:rsidRPr="00134E3D">
        <w:rPr>
          <w:sz w:val="24"/>
        </w:rPr>
        <w:t xml:space="preserve"> </w:t>
      </w:r>
    </w:p>
    <w:p w14:paraId="139D088E" w14:textId="77777777" w:rsidR="00190B13" w:rsidRDefault="00190B13" w:rsidP="00190B13">
      <w:pPr>
        <w:numPr>
          <w:ilvl w:val="0"/>
          <w:numId w:val="5"/>
        </w:numPr>
        <w:tabs>
          <w:tab w:val="clear" w:pos="360"/>
          <w:tab w:val="num" w:pos="284"/>
        </w:tabs>
        <w:ind w:left="284" w:hanging="284"/>
        <w:jc w:val="both"/>
        <w:rPr>
          <w:sz w:val="24"/>
        </w:rPr>
      </w:pPr>
      <w:r>
        <w:rPr>
          <w:sz w:val="24"/>
        </w:rPr>
        <w:t>Jeżeli w toku czynności odbioru zostaną stwierdzone wady, to Zamawiającemu przysługują następujące uprawnienia:</w:t>
      </w:r>
    </w:p>
    <w:p w14:paraId="0A5DF5F3" w14:textId="77777777" w:rsidR="00190B13" w:rsidRDefault="00190B13" w:rsidP="00190B13">
      <w:pPr>
        <w:tabs>
          <w:tab w:val="num" w:pos="284"/>
        </w:tabs>
        <w:ind w:left="284" w:hanging="284"/>
        <w:jc w:val="both"/>
        <w:rPr>
          <w:sz w:val="24"/>
        </w:rPr>
      </w:pPr>
      <w:r>
        <w:rPr>
          <w:sz w:val="24"/>
        </w:rPr>
        <w:tab/>
        <w:t>1/</w:t>
      </w:r>
      <w:r>
        <w:rPr>
          <w:sz w:val="24"/>
        </w:rPr>
        <w:tab/>
        <w:t>jeżeli wady nadają się do usunięcia, Zamawiający może odmówić odbioru do czasu usunięcia wad,</w:t>
      </w:r>
    </w:p>
    <w:p w14:paraId="51B11965" w14:textId="77777777" w:rsidR="00190B13" w:rsidRDefault="00190B13" w:rsidP="00190B13">
      <w:pPr>
        <w:tabs>
          <w:tab w:val="num" w:pos="284"/>
        </w:tabs>
        <w:ind w:left="284" w:hanging="284"/>
        <w:jc w:val="both"/>
        <w:rPr>
          <w:sz w:val="24"/>
        </w:rPr>
      </w:pPr>
      <w:r>
        <w:rPr>
          <w:sz w:val="24"/>
        </w:rPr>
        <w:lastRenderedPageBreak/>
        <w:tab/>
        <w:t>2/</w:t>
      </w:r>
      <w:r>
        <w:rPr>
          <w:sz w:val="24"/>
        </w:rPr>
        <w:tab/>
        <w:t>jeżeli wady nie nadają się do usunięcia, a umożliwiają one użytkowanie przedmiotu odbioru zgodnie z jego przeznaczeniem, Zamawiający może obniżyć wynagrodzenie,</w:t>
      </w:r>
    </w:p>
    <w:p w14:paraId="12281D09" w14:textId="77777777" w:rsidR="00190B13" w:rsidRDefault="00190B13" w:rsidP="00190B13">
      <w:pPr>
        <w:tabs>
          <w:tab w:val="num" w:pos="284"/>
        </w:tabs>
        <w:ind w:left="284" w:hanging="284"/>
        <w:jc w:val="both"/>
        <w:rPr>
          <w:sz w:val="24"/>
        </w:rPr>
      </w:pPr>
      <w:r>
        <w:rPr>
          <w:sz w:val="24"/>
        </w:rPr>
        <w:tab/>
        <w:t>3/</w:t>
      </w:r>
      <w:r>
        <w:rPr>
          <w:sz w:val="24"/>
        </w:rPr>
        <w:tab/>
        <w:t xml:space="preserve">jeżeli wady uniemożliwiają użytkowanie przedmiotu odbioru zgodnie z jego przeznaczeniem, Zamawiający może odstąpić od odbioru i żądać wykonania przedmiotu odbioru po raz drugi na koszt Wykonawcy. </w:t>
      </w:r>
    </w:p>
    <w:p w14:paraId="27EE9C44" w14:textId="77777777" w:rsidR="00190B13" w:rsidRPr="00E53DAC" w:rsidRDefault="00190B13" w:rsidP="00190B13">
      <w:pPr>
        <w:pStyle w:val="Tekstpodstawowywcity2"/>
        <w:numPr>
          <w:ilvl w:val="0"/>
          <w:numId w:val="5"/>
        </w:numPr>
        <w:tabs>
          <w:tab w:val="clear" w:pos="360"/>
          <w:tab w:val="num" w:pos="284"/>
        </w:tabs>
        <w:ind w:left="284" w:hanging="284"/>
      </w:pPr>
      <w:r w:rsidRPr="00E53DAC">
        <w:t xml:space="preserve">Z czynności odbioru końcowego będzie spisany protokół końcowy odbioru </w:t>
      </w:r>
      <w:r>
        <w:t xml:space="preserve">przedmiotu umowy </w:t>
      </w:r>
      <w:r w:rsidRPr="00E53DAC">
        <w:t>zawierający wszelkie ustalenia dokonane w toku odbioru, jak też terminy wyznaczone</w:t>
      </w:r>
      <w:r>
        <w:t xml:space="preserve"> </w:t>
      </w:r>
      <w:r w:rsidRPr="00E53DAC">
        <w:t>na usunięcie stwierdzonych wad w przedmiocie odbioru. Jeżeli Wykonawca nie usunie wad w terminie ustalonym w protokole końcowym odbioru robót, Zamawiający jest uprawniony do usunięcia wad na koszt Wykonawcy.</w:t>
      </w:r>
    </w:p>
    <w:p w14:paraId="07EDA6D0" w14:textId="77777777" w:rsidR="00190B13" w:rsidRPr="00134E3D" w:rsidRDefault="00190B13" w:rsidP="00190B13">
      <w:pPr>
        <w:pStyle w:val="Tekstpodstawowywcity2"/>
        <w:numPr>
          <w:ilvl w:val="0"/>
          <w:numId w:val="5"/>
        </w:numPr>
        <w:tabs>
          <w:tab w:val="clear" w:pos="360"/>
          <w:tab w:val="num" w:pos="284"/>
        </w:tabs>
        <w:ind w:left="284" w:hanging="284"/>
      </w:pPr>
      <w:r w:rsidRPr="00134E3D">
        <w:t>O wykryciu wad w okresie rękojmi za wady i gwarancji jakości Zamawiający lub inny podmiot działający w jego imieniu zawiadomi Wykonawcę na piśmie z podaniem terminu ich usunięcia, który nie może być krótszy niż 7 dni, a w przypadku nieusunięcia wad przez Wykonawcę Zamawiający usunie wady obciążając pełnymi kosztami ich usunięcia Wykonawcę. Rozpoczęcie przez Wykonawcę usuwania wad powinno nastąpić niezwłocznie w przypadku pilnej potrzeby ich usunięcia określonej w wezwaniu przez Zamawiającego.</w:t>
      </w:r>
    </w:p>
    <w:p w14:paraId="43251F54" w14:textId="448B283F" w:rsidR="00190B13" w:rsidRPr="006D197F" w:rsidRDefault="00190B13" w:rsidP="009559E0">
      <w:pPr>
        <w:ind w:left="284" w:hanging="284"/>
        <w:jc w:val="both"/>
        <w:rPr>
          <w:sz w:val="24"/>
        </w:rPr>
      </w:pPr>
      <w:r>
        <w:t xml:space="preserve">6. </w:t>
      </w:r>
      <w:r w:rsidRPr="006D197F">
        <w:rPr>
          <w:sz w:val="24"/>
        </w:rPr>
        <w:t>Materiały i urz</w:t>
      </w:r>
      <w:r>
        <w:rPr>
          <w:sz w:val="24"/>
        </w:rPr>
        <w:t xml:space="preserve">ądzenia zastosowane przy realizacji przedmiotu umowy </w:t>
      </w:r>
      <w:r w:rsidRPr="006D197F">
        <w:rPr>
          <w:sz w:val="24"/>
        </w:rPr>
        <w:t>muszą odpowiadać pod względem jakości wymogom przewidzianym dla w</w:t>
      </w:r>
      <w:r>
        <w:rPr>
          <w:sz w:val="24"/>
        </w:rPr>
        <w:t>yrobów dopuszczonych do obrotu lub</w:t>
      </w:r>
      <w:r w:rsidRPr="006D197F">
        <w:rPr>
          <w:sz w:val="24"/>
        </w:rPr>
        <w:t xml:space="preserve"> </w:t>
      </w:r>
      <w:r>
        <w:rPr>
          <w:sz w:val="24"/>
        </w:rPr>
        <w:t>udostępnianych na rynku krajowym.</w:t>
      </w:r>
    </w:p>
    <w:p w14:paraId="022FA1FA" w14:textId="77777777" w:rsidR="00190B13" w:rsidRDefault="00190B13" w:rsidP="00190B13">
      <w:pPr>
        <w:numPr>
          <w:ilvl w:val="0"/>
          <w:numId w:val="6"/>
        </w:numPr>
        <w:tabs>
          <w:tab w:val="clear" w:pos="360"/>
          <w:tab w:val="num" w:pos="284"/>
        </w:tabs>
        <w:ind w:left="284" w:hanging="284"/>
        <w:jc w:val="both"/>
        <w:rPr>
          <w:sz w:val="24"/>
        </w:rPr>
      </w:pPr>
      <w:r>
        <w:rPr>
          <w:sz w:val="24"/>
        </w:rPr>
        <w:t>Zamawiającemu przysługuje prawo kontroli jakości robót i materiałów użytych przez Wykonawcę do realizacji zamówienia.</w:t>
      </w:r>
    </w:p>
    <w:p w14:paraId="786599BB" w14:textId="77777777" w:rsidR="00190B13" w:rsidRDefault="00190B13" w:rsidP="00190B13">
      <w:pPr>
        <w:rPr>
          <w:b/>
          <w:sz w:val="24"/>
        </w:rPr>
      </w:pPr>
    </w:p>
    <w:p w14:paraId="6CC797B0" w14:textId="77777777" w:rsidR="00190B13" w:rsidRDefault="00190B13" w:rsidP="00190B13">
      <w:pPr>
        <w:jc w:val="center"/>
        <w:rPr>
          <w:b/>
          <w:sz w:val="24"/>
        </w:rPr>
      </w:pPr>
      <w:r>
        <w:rPr>
          <w:b/>
          <w:sz w:val="24"/>
        </w:rPr>
        <w:sym w:font="Times New Roman" w:char="00A7"/>
      </w:r>
      <w:r>
        <w:rPr>
          <w:b/>
          <w:sz w:val="24"/>
        </w:rPr>
        <w:t xml:space="preserve"> 11</w:t>
      </w:r>
    </w:p>
    <w:p w14:paraId="40133C57" w14:textId="77777777" w:rsidR="00190B13" w:rsidRDefault="00190B13" w:rsidP="00190B13">
      <w:pPr>
        <w:jc w:val="center"/>
        <w:rPr>
          <w:b/>
          <w:sz w:val="24"/>
        </w:rPr>
      </w:pPr>
    </w:p>
    <w:p w14:paraId="3CFEA3C2" w14:textId="77777777" w:rsidR="00190B13" w:rsidRDefault="00190B13" w:rsidP="00190B13">
      <w:pPr>
        <w:numPr>
          <w:ilvl w:val="0"/>
          <w:numId w:val="7"/>
        </w:numPr>
        <w:tabs>
          <w:tab w:val="clear" w:pos="360"/>
          <w:tab w:val="num" w:pos="284"/>
        </w:tabs>
        <w:ind w:left="284" w:hanging="284"/>
        <w:jc w:val="both"/>
        <w:rPr>
          <w:sz w:val="24"/>
        </w:rPr>
      </w:pPr>
      <w:r>
        <w:rPr>
          <w:sz w:val="24"/>
        </w:rPr>
        <w:t>Jeżeli Zamawiający mimo osiągnięcia gotowości przedmiotu umowy do odbioru nie przystąpi do odbioru, Wykonawca może ustalić protokolarnie stan przedmiotu odbioru przez powołaną przez siebie komisję zawiadamiając o tym Zamawiającego listem poleconym.</w:t>
      </w:r>
    </w:p>
    <w:p w14:paraId="0FDD0E44" w14:textId="77777777" w:rsidR="00190B13" w:rsidRDefault="00190B13" w:rsidP="00190B13">
      <w:pPr>
        <w:numPr>
          <w:ilvl w:val="0"/>
          <w:numId w:val="7"/>
        </w:numPr>
        <w:tabs>
          <w:tab w:val="clear" w:pos="360"/>
          <w:tab w:val="num" w:pos="284"/>
        </w:tabs>
        <w:ind w:left="284" w:hanging="284"/>
        <w:jc w:val="both"/>
        <w:rPr>
          <w:sz w:val="24"/>
        </w:rPr>
      </w:pPr>
      <w:r>
        <w:rPr>
          <w:sz w:val="24"/>
        </w:rPr>
        <w:t xml:space="preserve">Protokół, o którym mowa w ust. 1 stanowi podstawę do wystawienia faktury VAT </w:t>
      </w:r>
      <w:r>
        <w:rPr>
          <w:sz w:val="24"/>
        </w:rPr>
        <w:br/>
        <w:t>i żądania zapłaty wynagrodzenia.</w:t>
      </w:r>
    </w:p>
    <w:p w14:paraId="2E78F071" w14:textId="77777777" w:rsidR="00190B13" w:rsidRDefault="00190B13" w:rsidP="00190B13">
      <w:pPr>
        <w:numPr>
          <w:ilvl w:val="0"/>
          <w:numId w:val="7"/>
        </w:numPr>
        <w:tabs>
          <w:tab w:val="clear" w:pos="360"/>
          <w:tab w:val="num" w:pos="284"/>
        </w:tabs>
        <w:ind w:left="284" w:hanging="284"/>
        <w:jc w:val="both"/>
        <w:rPr>
          <w:sz w:val="24"/>
        </w:rPr>
      </w:pPr>
      <w:r>
        <w:rPr>
          <w:sz w:val="24"/>
        </w:rPr>
        <w:t xml:space="preserve">Zamawiający naliczy karę w wysokości 10 % licząc od łącznego wynagrodzenia brutto, </w:t>
      </w:r>
      <w:r>
        <w:rPr>
          <w:sz w:val="24"/>
        </w:rPr>
        <w:br/>
        <w:t xml:space="preserve">o którym mowa </w:t>
      </w:r>
      <w:r w:rsidRPr="00A40821">
        <w:rPr>
          <w:sz w:val="24"/>
          <w:szCs w:val="24"/>
        </w:rPr>
        <w:t xml:space="preserve">w </w:t>
      </w:r>
      <w:r w:rsidRPr="00A40821">
        <w:rPr>
          <w:sz w:val="24"/>
          <w:szCs w:val="24"/>
        </w:rPr>
        <w:sym w:font="Times New Roman" w:char="00A7"/>
      </w:r>
      <w:r w:rsidRPr="00A40821">
        <w:rPr>
          <w:sz w:val="24"/>
          <w:szCs w:val="24"/>
        </w:rPr>
        <w:t xml:space="preserve"> </w:t>
      </w:r>
      <w:r>
        <w:rPr>
          <w:sz w:val="24"/>
          <w:szCs w:val="24"/>
        </w:rPr>
        <w:t xml:space="preserve">4 ust. 1, </w:t>
      </w:r>
      <w:r>
        <w:rPr>
          <w:sz w:val="24"/>
        </w:rPr>
        <w:t>o ile pomimo zgłoszenia przez Wykonawcę gotowości do odbioru robót, Zamawiający odstąpi od rozpoczęcia czynności odbiorowych z winy Wykonawcy.</w:t>
      </w:r>
    </w:p>
    <w:p w14:paraId="66CF803E" w14:textId="77777777" w:rsidR="00E12BC2" w:rsidRPr="003C288C" w:rsidRDefault="00E12BC2" w:rsidP="00E12BC2">
      <w:pPr>
        <w:ind w:left="284"/>
        <w:jc w:val="both"/>
        <w:rPr>
          <w:sz w:val="24"/>
        </w:rPr>
      </w:pPr>
    </w:p>
    <w:p w14:paraId="70ACD931" w14:textId="77777777" w:rsidR="00190B13" w:rsidRDefault="00190B13" w:rsidP="00190B13">
      <w:pPr>
        <w:jc w:val="center"/>
        <w:rPr>
          <w:b/>
          <w:sz w:val="24"/>
        </w:rPr>
      </w:pPr>
      <w:r>
        <w:rPr>
          <w:b/>
          <w:sz w:val="24"/>
        </w:rPr>
        <w:sym w:font="Times New Roman" w:char="00A7"/>
      </w:r>
      <w:r>
        <w:rPr>
          <w:b/>
          <w:sz w:val="24"/>
        </w:rPr>
        <w:t xml:space="preserve"> 12</w:t>
      </w:r>
    </w:p>
    <w:p w14:paraId="32152B35" w14:textId="77777777" w:rsidR="00190B13" w:rsidRDefault="00190B13" w:rsidP="00190B13">
      <w:pPr>
        <w:jc w:val="center"/>
        <w:rPr>
          <w:sz w:val="24"/>
        </w:rPr>
      </w:pPr>
    </w:p>
    <w:p w14:paraId="71275436" w14:textId="77777777" w:rsidR="00190B13" w:rsidRDefault="00190B13" w:rsidP="00190B13">
      <w:pPr>
        <w:numPr>
          <w:ilvl w:val="0"/>
          <w:numId w:val="8"/>
        </w:numPr>
        <w:tabs>
          <w:tab w:val="clear" w:pos="360"/>
          <w:tab w:val="num" w:pos="284"/>
        </w:tabs>
        <w:ind w:left="284" w:hanging="284"/>
        <w:jc w:val="both"/>
        <w:rPr>
          <w:sz w:val="24"/>
        </w:rPr>
      </w:pPr>
      <w:r>
        <w:rPr>
          <w:sz w:val="24"/>
        </w:rPr>
        <w:t xml:space="preserve">W przypadku nieprzystąpienia Wykonawcy do rozpoczęcia realizacji przedmiotu umowy </w:t>
      </w:r>
      <w:r>
        <w:rPr>
          <w:sz w:val="24"/>
        </w:rPr>
        <w:br/>
        <w:t xml:space="preserve">w terminie 7 dni od dnia przekazania terenu budowy, Zamawiający może odstąpić od umowy w terminie natychmiastowym na koszt Wykonawcy oraz naliczyć karę umowną, </w:t>
      </w:r>
      <w:r>
        <w:rPr>
          <w:sz w:val="24"/>
        </w:rPr>
        <w:br/>
        <w:t>o której mowa w § 9 ust. 1 pkt 4.</w:t>
      </w:r>
    </w:p>
    <w:p w14:paraId="0CD69228" w14:textId="77777777" w:rsidR="00190B13" w:rsidRDefault="00190B13" w:rsidP="00190B13">
      <w:pPr>
        <w:numPr>
          <w:ilvl w:val="0"/>
          <w:numId w:val="8"/>
        </w:numPr>
        <w:tabs>
          <w:tab w:val="clear" w:pos="360"/>
          <w:tab w:val="num" w:pos="284"/>
        </w:tabs>
        <w:ind w:left="284" w:hanging="284"/>
        <w:jc w:val="both"/>
        <w:rPr>
          <w:sz w:val="24"/>
        </w:rPr>
      </w:pPr>
      <w:r>
        <w:rPr>
          <w:sz w:val="24"/>
        </w:rPr>
        <w:t>W przypadku przerwy w realizacji przedmiotu umowy trwającej powyżej 14 dni, Zamawiający może odstąpić od umowy w terminie natychmiastowym na koszt Wykonawcy oraz naliczyć karę umowną, o której mowa w § 9 ust. 1 pkt 4.</w:t>
      </w:r>
    </w:p>
    <w:p w14:paraId="1EB1C9CC" w14:textId="77777777" w:rsidR="00190B13" w:rsidRDefault="00190B13" w:rsidP="00190B13">
      <w:pPr>
        <w:numPr>
          <w:ilvl w:val="0"/>
          <w:numId w:val="8"/>
        </w:numPr>
        <w:tabs>
          <w:tab w:val="clear" w:pos="360"/>
          <w:tab w:val="num" w:pos="284"/>
        </w:tabs>
        <w:ind w:left="284" w:hanging="284"/>
        <w:jc w:val="both"/>
        <w:rPr>
          <w:sz w:val="24"/>
        </w:rPr>
      </w:pPr>
      <w:r>
        <w:rPr>
          <w:sz w:val="24"/>
        </w:rPr>
        <w:t>W przypadku odstąpienia od umowy przez jedną ze stron Wykonawca natychmiast wstrzyma wykonywanie przedmiotu umowy oraz w terminie 7 dni zabezpieczy przerwane prace w zakresie uzgodnionym z Nadzorującym i Zamawiającym oraz sporządzi szczegółowy protokół inwentaryzacji prac przerwanych wg. stanu na dzień odstąpienia przy udziale nadzorującego i Zamawiającego.</w:t>
      </w:r>
    </w:p>
    <w:p w14:paraId="2597529B" w14:textId="77777777" w:rsidR="00190B13" w:rsidRDefault="00190B13" w:rsidP="00190B13">
      <w:pPr>
        <w:numPr>
          <w:ilvl w:val="0"/>
          <w:numId w:val="8"/>
        </w:numPr>
        <w:tabs>
          <w:tab w:val="clear" w:pos="360"/>
          <w:tab w:val="num" w:pos="284"/>
        </w:tabs>
        <w:ind w:left="284" w:hanging="284"/>
        <w:jc w:val="both"/>
        <w:rPr>
          <w:sz w:val="24"/>
        </w:rPr>
      </w:pPr>
      <w:r>
        <w:rPr>
          <w:sz w:val="24"/>
        </w:rPr>
        <w:t>W przypadku odstąpienia od umowy przez jedną ze stron Wykonawca niezwłocznie usunie z terenu budowy urządzenia zaplecza budowy przez niego dostarczone lub wniesione materiały i urządzenia, niestanowiące własności Zamawiającego lub ustali zasady przekazania tego majątku Zamawiającemu.</w:t>
      </w:r>
    </w:p>
    <w:p w14:paraId="3948C054" w14:textId="77777777" w:rsidR="00190B13" w:rsidRDefault="00190B13" w:rsidP="00190B13">
      <w:pPr>
        <w:numPr>
          <w:ilvl w:val="0"/>
          <w:numId w:val="8"/>
        </w:numPr>
        <w:tabs>
          <w:tab w:val="clear" w:pos="360"/>
          <w:tab w:val="num" w:pos="284"/>
        </w:tabs>
        <w:ind w:left="284" w:hanging="284"/>
        <w:jc w:val="both"/>
        <w:rPr>
          <w:sz w:val="24"/>
        </w:rPr>
      </w:pPr>
      <w:r>
        <w:rPr>
          <w:sz w:val="24"/>
        </w:rPr>
        <w:lastRenderedPageBreak/>
        <w:t>W przypadku odstąpienia od umowy przez jedną ze stron Wykonawca w terminie 14 dni zgłosi, aby Zamawiający dokonał odbioru zrealizowanej części przedmiotu umowy oraz terenu budowy przekazując wcześniej wszystkie znajdujące się w jego posiadaniu dokumenty.</w:t>
      </w:r>
    </w:p>
    <w:p w14:paraId="37071CF3" w14:textId="77777777" w:rsidR="00190B13" w:rsidRDefault="00190B13" w:rsidP="00190B13">
      <w:pPr>
        <w:numPr>
          <w:ilvl w:val="0"/>
          <w:numId w:val="8"/>
        </w:numPr>
        <w:tabs>
          <w:tab w:val="clear" w:pos="360"/>
          <w:tab w:val="num" w:pos="284"/>
        </w:tabs>
        <w:ind w:left="284" w:hanging="284"/>
        <w:jc w:val="both"/>
        <w:rPr>
          <w:sz w:val="24"/>
        </w:rPr>
      </w:pPr>
      <w:r>
        <w:rPr>
          <w:sz w:val="24"/>
        </w:rPr>
        <w:t>Jeżeli Wykonawca mimo odstąpienia od umowy nie przystąpi do niezwłocznego zabezpieczenia przerwanej realizacji przedmiotu umowy i nie sporządzi szczegółowego protokołu inwentaryzacji wg. stanu na dzień odstąpienia, Zamawiający wykona te czynności na koszt Wykonawcy.</w:t>
      </w:r>
    </w:p>
    <w:p w14:paraId="26EE663A" w14:textId="77777777" w:rsidR="00190B13" w:rsidRPr="003C288C" w:rsidRDefault="00190B13" w:rsidP="00190B13">
      <w:pPr>
        <w:numPr>
          <w:ilvl w:val="0"/>
          <w:numId w:val="8"/>
        </w:numPr>
        <w:tabs>
          <w:tab w:val="clear" w:pos="360"/>
          <w:tab w:val="num" w:pos="284"/>
        </w:tabs>
        <w:ind w:left="284" w:hanging="284"/>
        <w:jc w:val="both"/>
        <w:rPr>
          <w:sz w:val="24"/>
        </w:rPr>
      </w:pPr>
      <w:r>
        <w:rPr>
          <w:sz w:val="24"/>
        </w:rPr>
        <w:t>Wszelkie dodatkowe koszty związane z odstąpieniem od umowy ponosi strona, z winy której nastąpiło odstąpienie od umowy.</w:t>
      </w:r>
    </w:p>
    <w:p w14:paraId="22D491A5" w14:textId="77777777" w:rsidR="00190B13" w:rsidRDefault="00190B13" w:rsidP="00190B13">
      <w:pPr>
        <w:jc w:val="center"/>
        <w:rPr>
          <w:sz w:val="24"/>
        </w:rPr>
      </w:pPr>
    </w:p>
    <w:p w14:paraId="4FE420DC" w14:textId="77777777" w:rsidR="00190B13" w:rsidRDefault="00190B13" w:rsidP="00190B13">
      <w:pPr>
        <w:jc w:val="center"/>
        <w:rPr>
          <w:b/>
          <w:sz w:val="24"/>
        </w:rPr>
      </w:pPr>
      <w:r>
        <w:rPr>
          <w:b/>
          <w:sz w:val="24"/>
        </w:rPr>
        <w:sym w:font="Times New Roman" w:char="00A7"/>
      </w:r>
      <w:r>
        <w:rPr>
          <w:b/>
          <w:sz w:val="24"/>
        </w:rPr>
        <w:t xml:space="preserve"> 13</w:t>
      </w:r>
    </w:p>
    <w:p w14:paraId="7DCD816B" w14:textId="77777777" w:rsidR="00190B13" w:rsidRDefault="00190B13" w:rsidP="00190B13">
      <w:pPr>
        <w:jc w:val="center"/>
        <w:rPr>
          <w:sz w:val="24"/>
        </w:rPr>
      </w:pPr>
    </w:p>
    <w:p w14:paraId="4FEADC7B" w14:textId="77777777" w:rsidR="00190B13" w:rsidRDefault="00190B13" w:rsidP="00190B13">
      <w:pPr>
        <w:numPr>
          <w:ilvl w:val="0"/>
          <w:numId w:val="15"/>
        </w:numPr>
        <w:tabs>
          <w:tab w:val="clear" w:pos="720"/>
          <w:tab w:val="num" w:pos="284"/>
        </w:tabs>
        <w:ind w:left="284" w:hanging="284"/>
        <w:jc w:val="both"/>
        <w:rPr>
          <w:sz w:val="24"/>
        </w:rPr>
      </w:pPr>
      <w:r>
        <w:rPr>
          <w:sz w:val="24"/>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00194935" w14:textId="77777777" w:rsidR="00190B13" w:rsidRDefault="00190B13" w:rsidP="00190B13">
      <w:pPr>
        <w:numPr>
          <w:ilvl w:val="0"/>
          <w:numId w:val="15"/>
        </w:numPr>
        <w:tabs>
          <w:tab w:val="clear" w:pos="720"/>
          <w:tab w:val="num" w:pos="284"/>
        </w:tabs>
        <w:ind w:left="284" w:hanging="284"/>
        <w:jc w:val="both"/>
        <w:rPr>
          <w:sz w:val="24"/>
        </w:rPr>
      </w:pPr>
      <w:r>
        <w:rPr>
          <w:sz w:val="24"/>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651A26A8" w14:textId="77777777" w:rsidR="00190B13" w:rsidRDefault="00190B13" w:rsidP="00190B13">
      <w:pPr>
        <w:numPr>
          <w:ilvl w:val="0"/>
          <w:numId w:val="15"/>
        </w:numPr>
        <w:tabs>
          <w:tab w:val="clear" w:pos="720"/>
          <w:tab w:val="num" w:pos="284"/>
        </w:tabs>
        <w:ind w:left="284" w:hanging="284"/>
        <w:jc w:val="both"/>
        <w:rPr>
          <w:sz w:val="24"/>
        </w:rPr>
      </w:pPr>
      <w:r>
        <w:rPr>
          <w:sz w:val="24"/>
        </w:rPr>
        <w:t xml:space="preserve">Każda ze stron, w miarę możliwości, zobowiązuje się poinformować stronę drugą </w:t>
      </w:r>
      <w:r>
        <w:rPr>
          <w:sz w:val="24"/>
        </w:rPr>
        <w:br/>
        <w:t>o przypadkach i charakterze siły wyższej, które mogłyby mieć wpływ na wypełnienie ich wzajemnych zobowiązań i obowiązków wynikających z niniejszej umowy.</w:t>
      </w:r>
    </w:p>
    <w:p w14:paraId="3749E1E9" w14:textId="77777777" w:rsidR="00190B13" w:rsidRDefault="00190B13" w:rsidP="00190B13">
      <w:pPr>
        <w:numPr>
          <w:ilvl w:val="0"/>
          <w:numId w:val="15"/>
        </w:numPr>
        <w:tabs>
          <w:tab w:val="clear" w:pos="720"/>
          <w:tab w:val="num" w:pos="284"/>
        </w:tabs>
        <w:ind w:left="284" w:hanging="284"/>
        <w:jc w:val="both"/>
        <w:rPr>
          <w:sz w:val="24"/>
        </w:rPr>
      </w:pPr>
      <w:r>
        <w:rPr>
          <w:sz w:val="24"/>
        </w:rPr>
        <w:t>W przypadku, gdyby okoliczność siły wyższej będzie trwała dłużej niż 14 dni, każda ze stron będzie uprawniona do odstąpienia od umowy ze skutkiem natychmiastowym.</w:t>
      </w:r>
    </w:p>
    <w:p w14:paraId="286C77D2" w14:textId="77777777" w:rsidR="00190B13" w:rsidRPr="00337315" w:rsidRDefault="00190B13" w:rsidP="00190B13">
      <w:pPr>
        <w:numPr>
          <w:ilvl w:val="0"/>
          <w:numId w:val="15"/>
        </w:numPr>
        <w:tabs>
          <w:tab w:val="clear" w:pos="720"/>
          <w:tab w:val="num" w:pos="284"/>
        </w:tabs>
        <w:ind w:left="284" w:hanging="284"/>
        <w:jc w:val="both"/>
        <w:rPr>
          <w:sz w:val="24"/>
        </w:rPr>
      </w:pPr>
      <w:r>
        <w:rPr>
          <w:sz w:val="24"/>
        </w:rPr>
        <w:t>Jeżeli w trakcie wykonywania robót Wykonawca natrafi na przeszkody fizyczne, których wystąpienia, pomimo swego doświadczenia, nie mógł przewidzieć na etapie ofertowania, ma obowiązek niezwłocznie powiadomić o tym Zamawiającego lub działającego w jego imieniu Inspektora nadzoru oraz opracować i przedstawić Zamawiającemu do akceptacji propozycje dotyczące uniknięcia lub zmniejszenia wpływu takiego wydarzenia lub okoliczności na wykonanie przedmiotu umowy.</w:t>
      </w:r>
    </w:p>
    <w:p w14:paraId="643D7466" w14:textId="77777777" w:rsidR="00190B13" w:rsidRDefault="00190B13" w:rsidP="00190B13">
      <w:pPr>
        <w:rPr>
          <w:b/>
          <w:sz w:val="24"/>
        </w:rPr>
      </w:pPr>
    </w:p>
    <w:p w14:paraId="24A76757" w14:textId="77777777" w:rsidR="00190B13" w:rsidRDefault="00190B13" w:rsidP="00190B13">
      <w:pPr>
        <w:jc w:val="center"/>
        <w:rPr>
          <w:b/>
          <w:sz w:val="24"/>
        </w:rPr>
      </w:pPr>
      <w:r>
        <w:rPr>
          <w:b/>
          <w:sz w:val="24"/>
        </w:rPr>
        <w:sym w:font="Times New Roman" w:char="00A7"/>
      </w:r>
      <w:r>
        <w:rPr>
          <w:b/>
          <w:sz w:val="24"/>
        </w:rPr>
        <w:t xml:space="preserve"> 14</w:t>
      </w:r>
    </w:p>
    <w:p w14:paraId="453438DD" w14:textId="77777777" w:rsidR="00190B13" w:rsidRDefault="00190B13" w:rsidP="00190B13">
      <w:pPr>
        <w:jc w:val="center"/>
        <w:rPr>
          <w:b/>
          <w:sz w:val="24"/>
        </w:rPr>
      </w:pPr>
    </w:p>
    <w:p w14:paraId="7F766254" w14:textId="5AB45D73" w:rsidR="00190B13" w:rsidRDefault="00190B13" w:rsidP="000D624B">
      <w:pPr>
        <w:ind w:left="284"/>
        <w:jc w:val="both"/>
        <w:rPr>
          <w:sz w:val="24"/>
        </w:rPr>
      </w:pPr>
      <w:r>
        <w:rPr>
          <w:sz w:val="24"/>
        </w:rPr>
        <w:t xml:space="preserve">Zmiany do niniejszej umowy mogą być wnoszone tylko na piśmie za obopólną zgodą stron w formie aneksu do umowy pod rygorem nieważności i na zasadach wynikających </w:t>
      </w:r>
      <w:r>
        <w:rPr>
          <w:sz w:val="24"/>
        </w:rPr>
        <w:br/>
        <w:t xml:space="preserve">z ustawy z dnia 29 stycznia 2004 r. Prawo zamówień publicznych </w:t>
      </w:r>
      <w:r w:rsidRPr="00792A52">
        <w:rPr>
          <w:sz w:val="24"/>
        </w:rPr>
        <w:t>(Dz. U. z 2019 r. poz. 1843</w:t>
      </w:r>
      <w:r>
        <w:rPr>
          <w:sz w:val="24"/>
        </w:rPr>
        <w:t>, z późn.zm.</w:t>
      </w:r>
      <w:r w:rsidRPr="00792A52">
        <w:rPr>
          <w:sz w:val="24"/>
        </w:rPr>
        <w:t>).</w:t>
      </w:r>
    </w:p>
    <w:p w14:paraId="4177B0F3" w14:textId="77777777" w:rsidR="00E12BC2" w:rsidRDefault="00E12BC2" w:rsidP="00190B13">
      <w:pPr>
        <w:ind w:left="284" w:hanging="284"/>
        <w:jc w:val="both"/>
        <w:rPr>
          <w:sz w:val="24"/>
        </w:rPr>
      </w:pPr>
    </w:p>
    <w:p w14:paraId="7BA72DDE" w14:textId="77777777" w:rsidR="00190B13" w:rsidRDefault="00190B13" w:rsidP="00190B13">
      <w:pPr>
        <w:ind w:left="284" w:hanging="284"/>
        <w:jc w:val="center"/>
        <w:rPr>
          <w:b/>
          <w:sz w:val="24"/>
        </w:rPr>
      </w:pPr>
      <w:r>
        <w:rPr>
          <w:b/>
          <w:sz w:val="24"/>
        </w:rPr>
        <w:sym w:font="Times New Roman" w:char="00A7"/>
      </w:r>
      <w:r>
        <w:rPr>
          <w:b/>
          <w:sz w:val="24"/>
        </w:rPr>
        <w:t xml:space="preserve"> 15</w:t>
      </w:r>
    </w:p>
    <w:p w14:paraId="57979981" w14:textId="77777777" w:rsidR="00190B13" w:rsidRDefault="00190B13" w:rsidP="00190B13">
      <w:pPr>
        <w:rPr>
          <w:b/>
          <w:sz w:val="24"/>
        </w:rPr>
      </w:pPr>
    </w:p>
    <w:p w14:paraId="6DE8CD71" w14:textId="107DFFDC" w:rsidR="00190B13" w:rsidRDefault="00190B13" w:rsidP="000D624B">
      <w:pPr>
        <w:ind w:left="284"/>
        <w:jc w:val="both"/>
        <w:rPr>
          <w:sz w:val="24"/>
        </w:rPr>
      </w:pPr>
      <w:r>
        <w:rPr>
          <w:sz w:val="24"/>
        </w:rPr>
        <w:t xml:space="preserve">W sprawach nie uregulowanych niniejszą umową mają zastosowanie przepisy Kodeksu cywilnego, Prawa budowlanego i ustawy z dnia 29 stycznia 2004 r. Prawo zamówień publicznych </w:t>
      </w:r>
      <w:r w:rsidRPr="00792A52">
        <w:rPr>
          <w:sz w:val="24"/>
        </w:rPr>
        <w:t>(Dz. U. z 2019 r. poz. 1843</w:t>
      </w:r>
      <w:r>
        <w:rPr>
          <w:sz w:val="24"/>
        </w:rPr>
        <w:t>, z późn.zm.</w:t>
      </w:r>
      <w:r w:rsidRPr="00792A52">
        <w:rPr>
          <w:sz w:val="24"/>
        </w:rPr>
        <w:t>).</w:t>
      </w:r>
    </w:p>
    <w:p w14:paraId="171E5141" w14:textId="77777777" w:rsidR="00190B13" w:rsidRDefault="00190B13" w:rsidP="00190B13">
      <w:pPr>
        <w:rPr>
          <w:b/>
          <w:sz w:val="24"/>
        </w:rPr>
      </w:pPr>
    </w:p>
    <w:p w14:paraId="011FDEFE" w14:textId="77777777" w:rsidR="00190B13" w:rsidRDefault="00190B13" w:rsidP="00190B13">
      <w:pPr>
        <w:jc w:val="center"/>
        <w:rPr>
          <w:b/>
          <w:sz w:val="24"/>
        </w:rPr>
      </w:pPr>
      <w:r>
        <w:rPr>
          <w:b/>
          <w:sz w:val="24"/>
        </w:rPr>
        <w:sym w:font="Times New Roman" w:char="00A7"/>
      </w:r>
      <w:r>
        <w:rPr>
          <w:b/>
          <w:sz w:val="24"/>
        </w:rPr>
        <w:t xml:space="preserve"> 16</w:t>
      </w:r>
    </w:p>
    <w:p w14:paraId="3EBA687A" w14:textId="77777777" w:rsidR="00190B13" w:rsidRDefault="00190B13" w:rsidP="00190B13">
      <w:pPr>
        <w:jc w:val="center"/>
        <w:rPr>
          <w:b/>
          <w:sz w:val="24"/>
        </w:rPr>
      </w:pPr>
    </w:p>
    <w:p w14:paraId="1046DEA0" w14:textId="77777777" w:rsidR="00190B13" w:rsidRDefault="00190B13" w:rsidP="00190B13">
      <w:pPr>
        <w:numPr>
          <w:ilvl w:val="0"/>
          <w:numId w:val="13"/>
        </w:numPr>
        <w:tabs>
          <w:tab w:val="clear" w:pos="720"/>
          <w:tab w:val="num" w:pos="284"/>
        </w:tabs>
        <w:ind w:left="284" w:hanging="284"/>
        <w:jc w:val="both"/>
        <w:rPr>
          <w:sz w:val="24"/>
        </w:rPr>
      </w:pPr>
      <w:r>
        <w:rPr>
          <w:sz w:val="24"/>
        </w:rPr>
        <w:t>Wszelka korespondencja między stronami będzie dokonywana na adresy umieszczone na pierwszej stronie niniejszej umowy.</w:t>
      </w:r>
    </w:p>
    <w:p w14:paraId="09D757F3" w14:textId="77777777" w:rsidR="00190B13" w:rsidRDefault="00190B13" w:rsidP="00190B13">
      <w:pPr>
        <w:numPr>
          <w:ilvl w:val="0"/>
          <w:numId w:val="13"/>
        </w:numPr>
        <w:tabs>
          <w:tab w:val="clear" w:pos="720"/>
          <w:tab w:val="num" w:pos="284"/>
        </w:tabs>
        <w:ind w:left="284" w:hanging="284"/>
        <w:jc w:val="both"/>
        <w:rPr>
          <w:sz w:val="24"/>
        </w:rPr>
      </w:pPr>
      <w:r>
        <w:rPr>
          <w:sz w:val="24"/>
        </w:rPr>
        <w:lastRenderedPageBreak/>
        <w:t xml:space="preserve">W wypadku zmiany adresu, każda ze stron jest zobowiązana do powiadomienia na piśmie </w:t>
      </w:r>
      <w:r>
        <w:rPr>
          <w:sz w:val="24"/>
        </w:rPr>
        <w:br/>
        <w:t>o tym fakcie drugą stronę.</w:t>
      </w:r>
    </w:p>
    <w:p w14:paraId="2555C51E" w14:textId="77777777" w:rsidR="00190B13" w:rsidRDefault="00190B13" w:rsidP="00190B13">
      <w:pPr>
        <w:numPr>
          <w:ilvl w:val="0"/>
          <w:numId w:val="13"/>
        </w:numPr>
        <w:tabs>
          <w:tab w:val="clear" w:pos="720"/>
          <w:tab w:val="num" w:pos="284"/>
        </w:tabs>
        <w:ind w:left="284" w:hanging="284"/>
        <w:jc w:val="both"/>
        <w:rPr>
          <w:sz w:val="24"/>
        </w:rPr>
      </w:pPr>
      <w:r>
        <w:rPr>
          <w:sz w:val="24"/>
        </w:rPr>
        <w:t>Wszelkie negatywne konsekwencje wynikające z braku informacji, o której mowa w ust. 2 obciążają stronę, która nie dopełniła obowiązku poinformowania o zmianie adresu.</w:t>
      </w:r>
    </w:p>
    <w:p w14:paraId="6677E072" w14:textId="77777777" w:rsidR="00190B13" w:rsidRDefault="00190B13" w:rsidP="00190B13">
      <w:pPr>
        <w:numPr>
          <w:ilvl w:val="0"/>
          <w:numId w:val="13"/>
        </w:numPr>
        <w:tabs>
          <w:tab w:val="clear" w:pos="720"/>
          <w:tab w:val="num" w:pos="284"/>
        </w:tabs>
        <w:ind w:left="284" w:hanging="284"/>
        <w:jc w:val="both"/>
        <w:rPr>
          <w:sz w:val="24"/>
        </w:rPr>
      </w:pPr>
      <w:r>
        <w:rPr>
          <w:sz w:val="24"/>
        </w:rPr>
        <w:t>Korespondencja wysłana listem poleconym lub pocztą kurierską na adres podany na wstępie niniejszej umowy jest uważana za doręczoną.</w:t>
      </w:r>
    </w:p>
    <w:p w14:paraId="1FEA595F" w14:textId="77777777" w:rsidR="00190B13" w:rsidRPr="001B627D" w:rsidRDefault="00190B13" w:rsidP="00190B13">
      <w:pPr>
        <w:jc w:val="center"/>
        <w:rPr>
          <w:sz w:val="24"/>
        </w:rPr>
      </w:pPr>
    </w:p>
    <w:p w14:paraId="7C7350D3" w14:textId="77777777" w:rsidR="00190B13" w:rsidRDefault="00190B13" w:rsidP="00190B13">
      <w:pPr>
        <w:jc w:val="center"/>
        <w:rPr>
          <w:b/>
          <w:sz w:val="24"/>
        </w:rPr>
      </w:pPr>
      <w:r>
        <w:rPr>
          <w:b/>
          <w:sz w:val="24"/>
        </w:rPr>
        <w:sym w:font="Times New Roman" w:char="00A7"/>
      </w:r>
      <w:r>
        <w:rPr>
          <w:b/>
          <w:sz w:val="24"/>
        </w:rPr>
        <w:t xml:space="preserve"> 17</w:t>
      </w:r>
    </w:p>
    <w:p w14:paraId="6EF09B25" w14:textId="77777777" w:rsidR="00190B13" w:rsidRDefault="00190B13" w:rsidP="00190B13">
      <w:pPr>
        <w:jc w:val="center"/>
        <w:rPr>
          <w:b/>
          <w:sz w:val="24"/>
        </w:rPr>
      </w:pPr>
    </w:p>
    <w:p w14:paraId="1F7CDB3F" w14:textId="77777777" w:rsidR="00190B13" w:rsidRDefault="00190B13" w:rsidP="00190B13">
      <w:pPr>
        <w:numPr>
          <w:ilvl w:val="0"/>
          <w:numId w:val="14"/>
        </w:numPr>
        <w:tabs>
          <w:tab w:val="clear" w:pos="720"/>
          <w:tab w:val="num" w:pos="284"/>
        </w:tabs>
        <w:ind w:left="284" w:hanging="284"/>
        <w:jc w:val="both"/>
        <w:rPr>
          <w:sz w:val="24"/>
        </w:rPr>
      </w:pPr>
      <w:r>
        <w:rPr>
          <w:sz w:val="24"/>
        </w:rPr>
        <w:t>Jeżeli jakieś postanowienie niniejszej umowy jest lub stanie się nieskuteczne, to nie narusza to ważności pozostałych postanowień. Strony umowy w takim przypadku zobowiązane są do dokonania uregulowania zastępczego, które jest możliwie najbliższe celowi gospodarczemu postanowienia nieskutecznego.</w:t>
      </w:r>
    </w:p>
    <w:p w14:paraId="13F3BCA8" w14:textId="77777777" w:rsidR="00190B13" w:rsidRPr="00686B70" w:rsidRDefault="00190B13" w:rsidP="00190B13">
      <w:pPr>
        <w:numPr>
          <w:ilvl w:val="0"/>
          <w:numId w:val="14"/>
        </w:numPr>
        <w:tabs>
          <w:tab w:val="clear" w:pos="720"/>
          <w:tab w:val="num" w:pos="284"/>
        </w:tabs>
        <w:ind w:left="284" w:hanging="284"/>
        <w:jc w:val="both"/>
        <w:rPr>
          <w:sz w:val="24"/>
        </w:rPr>
      </w:pPr>
      <w:r>
        <w:rPr>
          <w:sz w:val="24"/>
        </w:rPr>
        <w:t xml:space="preserve">Gdziekolwiek w umowie zawarte jest postanowienie, że informacja ma być „pisemna” lub „na piśmie” lub „z zachowaniem formy pisemnej”, oznacza to wszelkie informacje pisane </w:t>
      </w:r>
      <w:r>
        <w:rPr>
          <w:sz w:val="24"/>
        </w:rPr>
        <w:br/>
        <w:t>i drukowane komputerowo wysłane listem poleconym.</w:t>
      </w:r>
    </w:p>
    <w:p w14:paraId="79165455" w14:textId="77777777" w:rsidR="00190B13" w:rsidRPr="001B627D" w:rsidRDefault="00190B13" w:rsidP="00190B13">
      <w:pPr>
        <w:jc w:val="center"/>
        <w:rPr>
          <w:sz w:val="24"/>
        </w:rPr>
      </w:pPr>
    </w:p>
    <w:p w14:paraId="68AE3D8F" w14:textId="77777777" w:rsidR="00190B13" w:rsidRDefault="00190B13" w:rsidP="00190B13">
      <w:pPr>
        <w:jc w:val="center"/>
        <w:rPr>
          <w:b/>
          <w:sz w:val="24"/>
        </w:rPr>
      </w:pPr>
      <w:r>
        <w:rPr>
          <w:b/>
          <w:sz w:val="24"/>
        </w:rPr>
        <w:sym w:font="Times New Roman" w:char="00A7"/>
      </w:r>
      <w:r>
        <w:rPr>
          <w:b/>
          <w:sz w:val="24"/>
        </w:rPr>
        <w:t xml:space="preserve"> 18</w:t>
      </w:r>
    </w:p>
    <w:p w14:paraId="7F7C7A60" w14:textId="77777777" w:rsidR="00190B13" w:rsidRDefault="00190B13" w:rsidP="00190B13">
      <w:pPr>
        <w:jc w:val="center"/>
        <w:rPr>
          <w:b/>
          <w:sz w:val="24"/>
        </w:rPr>
      </w:pPr>
    </w:p>
    <w:p w14:paraId="656FB680" w14:textId="77777777" w:rsidR="00190B13" w:rsidRPr="00EE4FFB" w:rsidRDefault="00190B13" w:rsidP="00190B13">
      <w:pPr>
        <w:jc w:val="both"/>
        <w:rPr>
          <w:sz w:val="24"/>
        </w:rPr>
      </w:pPr>
      <w:r>
        <w:rPr>
          <w:sz w:val="24"/>
        </w:rPr>
        <w:t xml:space="preserve">Wszelkie ewentualne spory wynikające z treści i wykonywania niniejszej umowy lub z nią związane, strony zobowiązują się rozwiązywać polubownie, działając w dobrej wierze </w:t>
      </w:r>
      <w:r>
        <w:rPr>
          <w:sz w:val="24"/>
        </w:rPr>
        <w:br/>
        <w:t>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09B92FA2" w14:textId="77777777" w:rsidR="00190B13" w:rsidRDefault="00190B13" w:rsidP="00190B13">
      <w:pPr>
        <w:jc w:val="center"/>
        <w:rPr>
          <w:b/>
          <w:sz w:val="24"/>
        </w:rPr>
      </w:pPr>
    </w:p>
    <w:p w14:paraId="2065193E" w14:textId="77777777" w:rsidR="00190B13" w:rsidRDefault="00190B13" w:rsidP="00190B13">
      <w:pPr>
        <w:jc w:val="center"/>
        <w:rPr>
          <w:b/>
          <w:sz w:val="24"/>
        </w:rPr>
      </w:pPr>
      <w:r>
        <w:rPr>
          <w:b/>
          <w:sz w:val="24"/>
        </w:rPr>
        <w:sym w:font="Times New Roman" w:char="00A7"/>
      </w:r>
      <w:r>
        <w:rPr>
          <w:b/>
          <w:sz w:val="24"/>
        </w:rPr>
        <w:t xml:space="preserve"> 19</w:t>
      </w:r>
    </w:p>
    <w:p w14:paraId="61862C9F" w14:textId="77777777" w:rsidR="00190B13" w:rsidRPr="005C26E8" w:rsidRDefault="00190B13" w:rsidP="00190B13">
      <w:pPr>
        <w:jc w:val="both"/>
        <w:rPr>
          <w:sz w:val="24"/>
          <w:szCs w:val="24"/>
        </w:rPr>
      </w:pPr>
    </w:p>
    <w:p w14:paraId="736ACC71" w14:textId="6E86294A" w:rsidR="00190B13" w:rsidRPr="005C26E8" w:rsidRDefault="00190B13" w:rsidP="00190B13">
      <w:pPr>
        <w:jc w:val="both"/>
        <w:rPr>
          <w:sz w:val="24"/>
          <w:szCs w:val="24"/>
        </w:rPr>
      </w:pPr>
      <w:r w:rsidRPr="005C26E8">
        <w:rPr>
          <w:sz w:val="24"/>
          <w:szCs w:val="24"/>
        </w:rPr>
        <w:t xml:space="preserve">Integralną częścią umowy jest specyfikacja istotnych warunków zamówienia o udzielenie zamówienia publicznego wraz z wyjaśnieniami w trybie przetargu nieograniczonego na </w:t>
      </w:r>
      <w:r>
        <w:rPr>
          <w:sz w:val="24"/>
          <w:szCs w:val="24"/>
        </w:rPr>
        <w:t>Dostawę i montaż urządzeń na place zabaw w Szczecinku</w:t>
      </w:r>
      <w:r w:rsidR="000D624B">
        <w:rPr>
          <w:sz w:val="24"/>
          <w:szCs w:val="24"/>
        </w:rPr>
        <w:t xml:space="preserve"> część I</w:t>
      </w:r>
      <w:r>
        <w:rPr>
          <w:sz w:val="24"/>
          <w:szCs w:val="24"/>
        </w:rPr>
        <w:t xml:space="preserve"> </w:t>
      </w:r>
      <w:r w:rsidRPr="005C26E8">
        <w:rPr>
          <w:sz w:val="24"/>
          <w:szCs w:val="24"/>
        </w:rPr>
        <w:t>oraz Oferta Wykonawcy.</w:t>
      </w:r>
    </w:p>
    <w:p w14:paraId="6331EE7B" w14:textId="77777777" w:rsidR="00190B13" w:rsidRPr="006E54E3" w:rsidRDefault="00190B13" w:rsidP="00190B13">
      <w:pPr>
        <w:jc w:val="center"/>
        <w:rPr>
          <w:sz w:val="24"/>
          <w:szCs w:val="24"/>
        </w:rPr>
      </w:pPr>
    </w:p>
    <w:p w14:paraId="0D96C006" w14:textId="77777777" w:rsidR="00190B13" w:rsidRDefault="00190B13" w:rsidP="00190B13">
      <w:pPr>
        <w:jc w:val="center"/>
        <w:rPr>
          <w:b/>
          <w:sz w:val="24"/>
        </w:rPr>
      </w:pPr>
      <w:r>
        <w:rPr>
          <w:b/>
          <w:sz w:val="24"/>
        </w:rPr>
        <w:sym w:font="Times New Roman" w:char="00A7"/>
      </w:r>
      <w:r>
        <w:rPr>
          <w:b/>
          <w:sz w:val="24"/>
        </w:rPr>
        <w:t xml:space="preserve"> 20</w:t>
      </w:r>
    </w:p>
    <w:p w14:paraId="6B5169C3" w14:textId="77777777" w:rsidR="00190B13" w:rsidRDefault="00190B13" w:rsidP="00190B13">
      <w:pPr>
        <w:jc w:val="center"/>
        <w:rPr>
          <w:b/>
          <w:sz w:val="24"/>
        </w:rPr>
      </w:pPr>
    </w:p>
    <w:p w14:paraId="2D5357E6" w14:textId="77777777" w:rsidR="00190B13" w:rsidRDefault="00190B13" w:rsidP="00190B13">
      <w:pPr>
        <w:jc w:val="both"/>
        <w:rPr>
          <w:b/>
          <w:sz w:val="24"/>
        </w:rPr>
      </w:pPr>
      <w:r>
        <w:rPr>
          <w:sz w:val="24"/>
        </w:rPr>
        <w:t>Umowę sporządzono w dwóch jednobrzmiących egzemplarzach, po jednym egzemplarzu dla każdej ze stron.</w:t>
      </w:r>
    </w:p>
    <w:p w14:paraId="715FE858" w14:textId="77777777" w:rsidR="00190B13" w:rsidRDefault="00190B13" w:rsidP="00190B13">
      <w:pPr>
        <w:rPr>
          <w:b/>
          <w:sz w:val="24"/>
        </w:rPr>
      </w:pPr>
    </w:p>
    <w:p w14:paraId="0761775A" w14:textId="77777777" w:rsidR="00190B13" w:rsidRDefault="00190B13" w:rsidP="00190B13">
      <w:pPr>
        <w:jc w:val="center"/>
        <w:rPr>
          <w:b/>
          <w:sz w:val="24"/>
        </w:rPr>
      </w:pPr>
    </w:p>
    <w:p w14:paraId="27CC3FBB" w14:textId="77777777" w:rsidR="00E12BC2" w:rsidRDefault="00E12BC2" w:rsidP="00190B13">
      <w:pPr>
        <w:jc w:val="center"/>
        <w:rPr>
          <w:b/>
          <w:sz w:val="24"/>
        </w:rPr>
      </w:pPr>
    </w:p>
    <w:p w14:paraId="40A6C6DE" w14:textId="77777777" w:rsidR="009E2825" w:rsidRDefault="009E2825" w:rsidP="00190B13">
      <w:pPr>
        <w:jc w:val="center"/>
        <w:rPr>
          <w:b/>
          <w:sz w:val="24"/>
        </w:rPr>
      </w:pPr>
    </w:p>
    <w:p w14:paraId="412C6314" w14:textId="707B2E29" w:rsidR="00190B13" w:rsidRDefault="00190B13" w:rsidP="009E2825">
      <w:pPr>
        <w:jc w:val="both"/>
        <w:rPr>
          <w:b/>
          <w:sz w:val="28"/>
        </w:rPr>
      </w:pPr>
      <w:r>
        <w:rPr>
          <w:b/>
          <w:sz w:val="28"/>
        </w:rPr>
        <w:t>ZAMAWIAJĄCY</w:t>
      </w:r>
      <w:r w:rsidRPr="00EF678A">
        <w:rPr>
          <w:b/>
          <w:sz w:val="28"/>
        </w:rPr>
        <w:t xml:space="preserve"> </w:t>
      </w:r>
      <w:r w:rsidR="009E2825">
        <w:rPr>
          <w:b/>
          <w:sz w:val="28"/>
        </w:rPr>
        <w:tab/>
      </w:r>
      <w:r w:rsidR="009E2825">
        <w:rPr>
          <w:b/>
          <w:sz w:val="28"/>
        </w:rPr>
        <w:tab/>
      </w:r>
      <w:r w:rsidR="009E2825">
        <w:rPr>
          <w:b/>
          <w:sz w:val="28"/>
        </w:rPr>
        <w:tab/>
      </w:r>
      <w:r w:rsidR="009E2825">
        <w:rPr>
          <w:b/>
          <w:sz w:val="28"/>
        </w:rPr>
        <w:tab/>
      </w:r>
      <w:r w:rsidR="009E2825">
        <w:rPr>
          <w:b/>
          <w:sz w:val="28"/>
        </w:rPr>
        <w:tab/>
      </w:r>
      <w:r w:rsidR="009E2825">
        <w:rPr>
          <w:b/>
          <w:sz w:val="28"/>
        </w:rPr>
        <w:tab/>
      </w:r>
      <w:r>
        <w:rPr>
          <w:b/>
          <w:sz w:val="28"/>
        </w:rPr>
        <w:t>WYKONAWCA</w:t>
      </w:r>
      <w:bookmarkEnd w:id="2"/>
    </w:p>
    <w:sectPr w:rsidR="00190B13" w:rsidSect="00511C93">
      <w:footerReference w:type="even" r:id="rId9"/>
      <w:footerReference w:type="default" r:id="rId10"/>
      <w:pgSz w:w="11907" w:h="16840" w:code="9"/>
      <w:pgMar w:top="273" w:right="1418" w:bottom="709"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51B44" w14:textId="77777777" w:rsidR="00FD370C" w:rsidRDefault="00FD370C">
      <w:r>
        <w:separator/>
      </w:r>
    </w:p>
  </w:endnote>
  <w:endnote w:type="continuationSeparator" w:id="0">
    <w:p w14:paraId="59A7B846" w14:textId="77777777" w:rsidR="00FD370C" w:rsidRDefault="00FD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1"/>
    <w:family w:val="roman"/>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9B26A" w14:textId="77777777" w:rsidR="00F53220" w:rsidRDefault="00190B13"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DBE563C" w14:textId="77777777" w:rsidR="00F53220" w:rsidRDefault="00FD370C" w:rsidP="001445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6AF57" w14:textId="77777777" w:rsidR="00F53220" w:rsidRDefault="00190B13" w:rsidP="0014459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549AF">
      <w:rPr>
        <w:rStyle w:val="Numerstrony"/>
        <w:noProof/>
      </w:rPr>
      <w:t>1</w:t>
    </w:r>
    <w:r>
      <w:rPr>
        <w:rStyle w:val="Numerstrony"/>
      </w:rPr>
      <w:fldChar w:fldCharType="end"/>
    </w:r>
  </w:p>
  <w:p w14:paraId="7D21479C" w14:textId="32C9C20E" w:rsidR="00337315" w:rsidRDefault="00611712" w:rsidP="00337315">
    <w:pPr>
      <w:tabs>
        <w:tab w:val="center" w:pos="4536"/>
        <w:tab w:val="right" w:pos="9072"/>
      </w:tabs>
      <w:ind w:right="360"/>
      <w:jc w:val="center"/>
      <w:rPr>
        <w:sz w:val="20"/>
      </w:rPr>
    </w:pPr>
    <w:r>
      <w:rPr>
        <w:sz w:val="20"/>
      </w:rPr>
      <w:t>_______________________________________________________________________________________</w:t>
    </w:r>
  </w:p>
  <w:p w14:paraId="01265A6C" w14:textId="2B52F4E1" w:rsidR="00611712" w:rsidRPr="00337315" w:rsidRDefault="00611712" w:rsidP="00337315">
    <w:pPr>
      <w:tabs>
        <w:tab w:val="center" w:pos="4536"/>
        <w:tab w:val="right" w:pos="9072"/>
      </w:tabs>
      <w:ind w:right="360"/>
      <w:jc w:val="center"/>
      <w:rPr>
        <w:sz w:val="20"/>
      </w:rPr>
    </w:pPr>
    <w:r>
      <w:rPr>
        <w:sz w:val="20"/>
      </w:rPr>
      <w:t>Dostawa i montaż urządzeń na place zabaw w Szczecinku – część I</w:t>
    </w:r>
  </w:p>
  <w:p w14:paraId="00C535EB" w14:textId="77777777" w:rsidR="005A116B" w:rsidRPr="005A116B" w:rsidRDefault="00FD370C" w:rsidP="006E1D2E">
    <w:pPr>
      <w:pStyle w:val="Stopka"/>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E4328" w14:textId="77777777" w:rsidR="00FD370C" w:rsidRDefault="00FD370C">
      <w:r>
        <w:separator/>
      </w:r>
    </w:p>
  </w:footnote>
  <w:footnote w:type="continuationSeparator" w:id="0">
    <w:p w14:paraId="5914756B" w14:textId="77777777" w:rsidR="00FD370C" w:rsidRDefault="00FD3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030"/>
    <w:multiLevelType w:val="hybridMultilevel"/>
    <w:tmpl w:val="F1F003C2"/>
    <w:lvl w:ilvl="0" w:tplc="0415000F">
      <w:start w:val="1"/>
      <w:numFmt w:val="decimal"/>
      <w:lvlText w:val="%1."/>
      <w:lvlJc w:val="left"/>
      <w:pPr>
        <w:tabs>
          <w:tab w:val="num" w:pos="2345"/>
        </w:tabs>
        <w:ind w:left="2345"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1056556C"/>
    <w:multiLevelType w:val="singleLevel"/>
    <w:tmpl w:val="6B7E3090"/>
    <w:lvl w:ilvl="0">
      <w:start w:val="7"/>
      <w:numFmt w:val="decimal"/>
      <w:lvlText w:val="%1."/>
      <w:lvlJc w:val="left"/>
      <w:pPr>
        <w:tabs>
          <w:tab w:val="num" w:pos="360"/>
        </w:tabs>
        <w:ind w:left="360" w:hanging="360"/>
      </w:pPr>
      <w:rPr>
        <w:rFonts w:hint="default"/>
      </w:rPr>
    </w:lvl>
  </w:abstractNum>
  <w:abstractNum w:abstractNumId="2">
    <w:nsid w:val="165A384F"/>
    <w:multiLevelType w:val="singleLevel"/>
    <w:tmpl w:val="0415000F"/>
    <w:lvl w:ilvl="0">
      <w:start w:val="1"/>
      <w:numFmt w:val="decimal"/>
      <w:lvlText w:val="%1."/>
      <w:lvlJc w:val="left"/>
      <w:pPr>
        <w:tabs>
          <w:tab w:val="num" w:pos="720"/>
        </w:tabs>
        <w:ind w:left="720" w:hanging="360"/>
      </w:pPr>
    </w:lvl>
  </w:abstractNum>
  <w:abstractNum w:abstractNumId="3">
    <w:nsid w:val="1B083959"/>
    <w:multiLevelType w:val="hybridMultilevel"/>
    <w:tmpl w:val="4D60C9A2"/>
    <w:lvl w:ilvl="0" w:tplc="D826D77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B4A7551"/>
    <w:multiLevelType w:val="singleLevel"/>
    <w:tmpl w:val="0415000F"/>
    <w:lvl w:ilvl="0">
      <w:start w:val="1"/>
      <w:numFmt w:val="decimal"/>
      <w:lvlText w:val="%1."/>
      <w:lvlJc w:val="left"/>
      <w:pPr>
        <w:tabs>
          <w:tab w:val="num" w:pos="360"/>
        </w:tabs>
        <w:ind w:left="360" w:hanging="360"/>
      </w:pPr>
    </w:lvl>
  </w:abstractNum>
  <w:abstractNum w:abstractNumId="5">
    <w:nsid w:val="35775BCE"/>
    <w:multiLevelType w:val="hybridMultilevel"/>
    <w:tmpl w:val="65E0B4C4"/>
    <w:lvl w:ilvl="0" w:tplc="04150011">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
    <w:nsid w:val="35D43F2C"/>
    <w:multiLevelType w:val="hybridMultilevel"/>
    <w:tmpl w:val="858603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53E1ED5"/>
    <w:multiLevelType w:val="hybridMultilevel"/>
    <w:tmpl w:val="BAF843AA"/>
    <w:lvl w:ilvl="0" w:tplc="A32A14FE">
      <w:start w:val="1"/>
      <w:numFmt w:val="bullet"/>
      <w:lvlText w:val=""/>
      <w:lvlJc w:val="left"/>
      <w:pPr>
        <w:tabs>
          <w:tab w:val="num" w:pos="708"/>
        </w:tabs>
        <w:ind w:left="878" w:hanging="170"/>
      </w:pPr>
      <w:rPr>
        <w:rFonts w:ascii="Symbol" w:hAnsi="Symbol" w:hint="default"/>
      </w:rPr>
    </w:lvl>
    <w:lvl w:ilvl="1" w:tplc="2B3E4DE2">
      <w:start w:val="2"/>
      <w:numFmt w:val="lowerLetter"/>
      <w:lvlText w:val="%2/"/>
      <w:lvlJc w:val="left"/>
      <w:pPr>
        <w:tabs>
          <w:tab w:val="num" w:pos="1278"/>
        </w:tabs>
        <w:ind w:left="1504" w:hanging="226"/>
      </w:pPr>
      <w:rPr>
        <w:rFonts w:ascii="Shruti" w:hAnsi="Shruti" w:hint="default"/>
        <w:b w:val="0"/>
        <w:i w:val="0"/>
        <w:sz w:val="24"/>
        <w:szCs w:val="24"/>
      </w:rPr>
    </w:lvl>
    <w:lvl w:ilvl="2" w:tplc="3B8CB304">
      <w:start w:val="1"/>
      <w:numFmt w:val="decimal"/>
      <w:lvlText w:val="%3."/>
      <w:lvlJc w:val="left"/>
      <w:pPr>
        <w:tabs>
          <w:tab w:val="num" w:pos="360"/>
        </w:tabs>
        <w:ind w:left="360" w:hanging="360"/>
      </w:pPr>
      <w:rPr>
        <w:rFonts w:ascii="Times New Roman" w:eastAsia="Times New Roman" w:hAnsi="Times New Roman" w:cs="Times New Roman"/>
        <w:b w:val="0"/>
      </w:rPr>
    </w:lvl>
    <w:lvl w:ilvl="3" w:tplc="04150001" w:tentative="1">
      <w:start w:val="1"/>
      <w:numFmt w:val="bullet"/>
      <w:lvlText w:val=""/>
      <w:lvlJc w:val="left"/>
      <w:pPr>
        <w:tabs>
          <w:tab w:val="num" w:pos="3078"/>
        </w:tabs>
        <w:ind w:left="3078" w:hanging="360"/>
      </w:pPr>
      <w:rPr>
        <w:rFonts w:ascii="Symbol" w:hAnsi="Symbol" w:hint="default"/>
      </w:rPr>
    </w:lvl>
    <w:lvl w:ilvl="4" w:tplc="04150003" w:tentative="1">
      <w:start w:val="1"/>
      <w:numFmt w:val="bullet"/>
      <w:lvlText w:val="o"/>
      <w:lvlJc w:val="left"/>
      <w:pPr>
        <w:tabs>
          <w:tab w:val="num" w:pos="3798"/>
        </w:tabs>
        <w:ind w:left="3798" w:hanging="360"/>
      </w:pPr>
      <w:rPr>
        <w:rFonts w:ascii="Courier New" w:hAnsi="Courier New" w:cs="Courier New" w:hint="default"/>
      </w:rPr>
    </w:lvl>
    <w:lvl w:ilvl="5" w:tplc="04150005" w:tentative="1">
      <w:start w:val="1"/>
      <w:numFmt w:val="bullet"/>
      <w:lvlText w:val=""/>
      <w:lvlJc w:val="left"/>
      <w:pPr>
        <w:tabs>
          <w:tab w:val="num" w:pos="4518"/>
        </w:tabs>
        <w:ind w:left="4518" w:hanging="360"/>
      </w:pPr>
      <w:rPr>
        <w:rFonts w:ascii="Wingdings" w:hAnsi="Wingdings" w:hint="default"/>
      </w:rPr>
    </w:lvl>
    <w:lvl w:ilvl="6" w:tplc="04150001" w:tentative="1">
      <w:start w:val="1"/>
      <w:numFmt w:val="bullet"/>
      <w:lvlText w:val=""/>
      <w:lvlJc w:val="left"/>
      <w:pPr>
        <w:tabs>
          <w:tab w:val="num" w:pos="5238"/>
        </w:tabs>
        <w:ind w:left="5238" w:hanging="360"/>
      </w:pPr>
      <w:rPr>
        <w:rFonts w:ascii="Symbol" w:hAnsi="Symbol" w:hint="default"/>
      </w:rPr>
    </w:lvl>
    <w:lvl w:ilvl="7" w:tplc="04150003" w:tentative="1">
      <w:start w:val="1"/>
      <w:numFmt w:val="bullet"/>
      <w:lvlText w:val="o"/>
      <w:lvlJc w:val="left"/>
      <w:pPr>
        <w:tabs>
          <w:tab w:val="num" w:pos="5958"/>
        </w:tabs>
        <w:ind w:left="5958" w:hanging="360"/>
      </w:pPr>
      <w:rPr>
        <w:rFonts w:ascii="Courier New" w:hAnsi="Courier New" w:cs="Courier New" w:hint="default"/>
      </w:rPr>
    </w:lvl>
    <w:lvl w:ilvl="8" w:tplc="04150005" w:tentative="1">
      <w:start w:val="1"/>
      <w:numFmt w:val="bullet"/>
      <w:lvlText w:val=""/>
      <w:lvlJc w:val="left"/>
      <w:pPr>
        <w:tabs>
          <w:tab w:val="num" w:pos="6678"/>
        </w:tabs>
        <w:ind w:left="6678" w:hanging="360"/>
      </w:pPr>
      <w:rPr>
        <w:rFonts w:ascii="Wingdings" w:hAnsi="Wingdings" w:hint="default"/>
      </w:rPr>
    </w:lvl>
  </w:abstractNum>
  <w:abstractNum w:abstractNumId="8">
    <w:nsid w:val="51B95C6F"/>
    <w:multiLevelType w:val="hybridMultilevel"/>
    <w:tmpl w:val="92460E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3646738"/>
    <w:multiLevelType w:val="singleLevel"/>
    <w:tmpl w:val="0415000F"/>
    <w:lvl w:ilvl="0">
      <w:start w:val="1"/>
      <w:numFmt w:val="decimal"/>
      <w:lvlText w:val="%1."/>
      <w:lvlJc w:val="left"/>
      <w:pPr>
        <w:tabs>
          <w:tab w:val="num" w:pos="360"/>
        </w:tabs>
        <w:ind w:left="360" w:hanging="360"/>
      </w:pPr>
    </w:lvl>
  </w:abstractNum>
  <w:abstractNum w:abstractNumId="10">
    <w:nsid w:val="543E0CEA"/>
    <w:multiLevelType w:val="singleLevel"/>
    <w:tmpl w:val="0415000F"/>
    <w:lvl w:ilvl="0">
      <w:start w:val="1"/>
      <w:numFmt w:val="decimal"/>
      <w:lvlText w:val="%1."/>
      <w:lvlJc w:val="left"/>
      <w:pPr>
        <w:tabs>
          <w:tab w:val="num" w:pos="360"/>
        </w:tabs>
        <w:ind w:left="360" w:hanging="360"/>
      </w:pPr>
    </w:lvl>
  </w:abstractNum>
  <w:abstractNum w:abstractNumId="11">
    <w:nsid w:val="54B566CC"/>
    <w:multiLevelType w:val="singleLevel"/>
    <w:tmpl w:val="0415000F"/>
    <w:lvl w:ilvl="0">
      <w:start w:val="1"/>
      <w:numFmt w:val="decimal"/>
      <w:lvlText w:val="%1."/>
      <w:lvlJc w:val="left"/>
      <w:pPr>
        <w:tabs>
          <w:tab w:val="num" w:pos="360"/>
        </w:tabs>
        <w:ind w:left="360" w:hanging="360"/>
      </w:pPr>
    </w:lvl>
  </w:abstractNum>
  <w:abstractNum w:abstractNumId="12">
    <w:nsid w:val="5FB45253"/>
    <w:multiLevelType w:val="singleLevel"/>
    <w:tmpl w:val="0415000F"/>
    <w:lvl w:ilvl="0">
      <w:start w:val="1"/>
      <w:numFmt w:val="decimal"/>
      <w:lvlText w:val="%1."/>
      <w:lvlJc w:val="left"/>
      <w:pPr>
        <w:tabs>
          <w:tab w:val="num" w:pos="360"/>
        </w:tabs>
        <w:ind w:left="360" w:hanging="360"/>
      </w:pPr>
    </w:lvl>
  </w:abstractNum>
  <w:abstractNum w:abstractNumId="13">
    <w:nsid w:val="633F3147"/>
    <w:multiLevelType w:val="singleLevel"/>
    <w:tmpl w:val="0415000F"/>
    <w:lvl w:ilvl="0">
      <w:start w:val="1"/>
      <w:numFmt w:val="decimal"/>
      <w:lvlText w:val="%1."/>
      <w:lvlJc w:val="left"/>
      <w:pPr>
        <w:tabs>
          <w:tab w:val="num" w:pos="360"/>
        </w:tabs>
        <w:ind w:left="360" w:hanging="360"/>
      </w:pPr>
    </w:lvl>
  </w:abstractNum>
  <w:abstractNum w:abstractNumId="14">
    <w:nsid w:val="6E4A58C9"/>
    <w:multiLevelType w:val="hybridMultilevel"/>
    <w:tmpl w:val="A9A215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9904D26"/>
    <w:multiLevelType w:val="singleLevel"/>
    <w:tmpl w:val="0415000F"/>
    <w:lvl w:ilvl="0">
      <w:start w:val="1"/>
      <w:numFmt w:val="decimal"/>
      <w:lvlText w:val="%1."/>
      <w:lvlJc w:val="left"/>
      <w:pPr>
        <w:tabs>
          <w:tab w:val="num" w:pos="360"/>
        </w:tabs>
        <w:ind w:left="360" w:hanging="360"/>
      </w:pPr>
    </w:lvl>
  </w:abstractNum>
  <w:abstractNum w:abstractNumId="16">
    <w:nsid w:val="7CBB5ABF"/>
    <w:multiLevelType w:val="singleLevel"/>
    <w:tmpl w:val="0415000F"/>
    <w:lvl w:ilvl="0">
      <w:start w:val="1"/>
      <w:numFmt w:val="decimal"/>
      <w:lvlText w:val="%1."/>
      <w:lvlJc w:val="left"/>
      <w:pPr>
        <w:tabs>
          <w:tab w:val="num" w:pos="360"/>
        </w:tabs>
        <w:ind w:left="360" w:hanging="360"/>
      </w:pPr>
    </w:lvl>
  </w:abstractNum>
  <w:num w:numId="1">
    <w:abstractNumId w:val="15"/>
  </w:num>
  <w:num w:numId="2">
    <w:abstractNumId w:val="11"/>
  </w:num>
  <w:num w:numId="3">
    <w:abstractNumId w:val="4"/>
  </w:num>
  <w:num w:numId="4">
    <w:abstractNumId w:val="13"/>
  </w:num>
  <w:num w:numId="5">
    <w:abstractNumId w:val="16"/>
  </w:num>
  <w:num w:numId="6">
    <w:abstractNumId w:val="1"/>
  </w:num>
  <w:num w:numId="7">
    <w:abstractNumId w:val="9"/>
  </w:num>
  <w:num w:numId="8">
    <w:abstractNumId w:val="12"/>
  </w:num>
  <w:num w:numId="9">
    <w:abstractNumId w:val="2"/>
  </w:num>
  <w:num w:numId="10">
    <w:abstractNumId w:val="10"/>
  </w:num>
  <w:num w:numId="11">
    <w:abstractNumId w:val="5"/>
  </w:num>
  <w:num w:numId="12">
    <w:abstractNumId w:val="3"/>
  </w:num>
  <w:num w:numId="13">
    <w:abstractNumId w:val="14"/>
  </w:num>
  <w:num w:numId="14">
    <w:abstractNumId w:val="8"/>
  </w:num>
  <w:num w:numId="15">
    <w:abstractNumId w:val="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13"/>
    <w:rsid w:val="000D624B"/>
    <w:rsid w:val="00190B13"/>
    <w:rsid w:val="002549AF"/>
    <w:rsid w:val="005D3D2D"/>
    <w:rsid w:val="00611712"/>
    <w:rsid w:val="006C51E1"/>
    <w:rsid w:val="008134E9"/>
    <w:rsid w:val="009559E0"/>
    <w:rsid w:val="009A7156"/>
    <w:rsid w:val="009C05F5"/>
    <w:rsid w:val="009E2825"/>
    <w:rsid w:val="00B346B9"/>
    <w:rsid w:val="00E12BC2"/>
    <w:rsid w:val="00FD3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2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B13"/>
    <w:pPr>
      <w:spacing w:after="0" w:line="240" w:lineRule="auto"/>
    </w:pPr>
    <w:rPr>
      <w:rFonts w:ascii="Times New Roman" w:eastAsia="Times New Roman" w:hAnsi="Times New Roman" w:cs="Times New Roman"/>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90B13"/>
    <w:pPr>
      <w:tabs>
        <w:tab w:val="center" w:pos="4536"/>
        <w:tab w:val="right" w:pos="9072"/>
      </w:tabs>
    </w:pPr>
  </w:style>
  <w:style w:type="character" w:customStyle="1" w:styleId="StopkaZnak">
    <w:name w:val="Stopka Znak"/>
    <w:basedOn w:val="Domylnaczcionkaakapitu"/>
    <w:link w:val="Stopka"/>
    <w:rsid w:val="00190B13"/>
    <w:rPr>
      <w:rFonts w:ascii="Times New Roman" w:eastAsia="Times New Roman" w:hAnsi="Times New Roman" w:cs="Times New Roman"/>
      <w:sz w:val="26"/>
      <w:szCs w:val="20"/>
      <w:lang w:eastAsia="pl-PL"/>
    </w:rPr>
  </w:style>
  <w:style w:type="character" w:styleId="Numerstrony">
    <w:name w:val="page number"/>
    <w:basedOn w:val="Domylnaczcionkaakapitu"/>
    <w:rsid w:val="00190B13"/>
  </w:style>
  <w:style w:type="paragraph" w:styleId="Tekstpodstawowywcity2">
    <w:name w:val="Body Text Indent 2"/>
    <w:basedOn w:val="Normalny"/>
    <w:link w:val="Tekstpodstawowywcity2Znak"/>
    <w:rsid w:val="00190B13"/>
    <w:pPr>
      <w:ind w:left="340" w:hanging="340"/>
      <w:jc w:val="both"/>
    </w:pPr>
    <w:rPr>
      <w:sz w:val="24"/>
    </w:rPr>
  </w:style>
  <w:style w:type="character" w:customStyle="1" w:styleId="Tekstpodstawowywcity2Znak">
    <w:name w:val="Tekst podstawowy wcięty 2 Znak"/>
    <w:basedOn w:val="Domylnaczcionkaakapitu"/>
    <w:link w:val="Tekstpodstawowywcity2"/>
    <w:rsid w:val="00190B1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90B13"/>
    <w:pPr>
      <w:ind w:left="340" w:firstLine="5"/>
      <w:jc w:val="both"/>
    </w:pPr>
    <w:rPr>
      <w:sz w:val="24"/>
    </w:rPr>
  </w:style>
  <w:style w:type="character" w:customStyle="1" w:styleId="TekstpodstawowywcityZnak">
    <w:name w:val="Tekst podstawowy wcięty Znak"/>
    <w:basedOn w:val="Domylnaczcionkaakapitu"/>
    <w:link w:val="Tekstpodstawowywcity"/>
    <w:rsid w:val="00190B13"/>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90B13"/>
    <w:pPr>
      <w:jc w:val="both"/>
    </w:pPr>
    <w:rPr>
      <w:sz w:val="24"/>
    </w:rPr>
  </w:style>
  <w:style w:type="character" w:customStyle="1" w:styleId="TekstpodstawowyZnak">
    <w:name w:val="Tekst podstawowy Znak"/>
    <w:basedOn w:val="Domylnaczcionkaakapitu"/>
    <w:link w:val="Tekstpodstawowy"/>
    <w:rsid w:val="00190B13"/>
    <w:rPr>
      <w:rFonts w:ascii="Times New Roman" w:eastAsia="Times New Roman" w:hAnsi="Times New Roman" w:cs="Times New Roman"/>
      <w:sz w:val="24"/>
      <w:szCs w:val="20"/>
      <w:lang w:eastAsia="pl-PL"/>
    </w:rPr>
  </w:style>
  <w:style w:type="paragraph" w:styleId="Tytu">
    <w:name w:val="Title"/>
    <w:basedOn w:val="Normalny"/>
    <w:link w:val="TytuZnak"/>
    <w:qFormat/>
    <w:rsid w:val="00190B13"/>
    <w:pPr>
      <w:jc w:val="center"/>
    </w:pPr>
    <w:rPr>
      <w:b/>
      <w:sz w:val="28"/>
    </w:rPr>
  </w:style>
  <w:style w:type="character" w:customStyle="1" w:styleId="TytuZnak">
    <w:name w:val="Tytuł Znak"/>
    <w:basedOn w:val="Domylnaczcionkaakapitu"/>
    <w:link w:val="Tytu"/>
    <w:rsid w:val="00190B13"/>
    <w:rPr>
      <w:rFonts w:ascii="Times New Roman" w:eastAsia="Times New Roman" w:hAnsi="Times New Roman" w:cs="Times New Roman"/>
      <w:b/>
      <w:sz w:val="28"/>
      <w:szCs w:val="20"/>
      <w:lang w:eastAsia="pl-PL"/>
    </w:rPr>
  </w:style>
  <w:style w:type="character" w:styleId="Odwoaniedokomentarza">
    <w:name w:val="annotation reference"/>
    <w:rsid w:val="00190B13"/>
    <w:rPr>
      <w:sz w:val="16"/>
      <w:szCs w:val="16"/>
    </w:rPr>
  </w:style>
  <w:style w:type="paragraph" w:styleId="Tekstkomentarza">
    <w:name w:val="annotation text"/>
    <w:basedOn w:val="Normalny"/>
    <w:link w:val="TekstkomentarzaZnak"/>
    <w:rsid w:val="00190B13"/>
    <w:rPr>
      <w:sz w:val="20"/>
    </w:rPr>
  </w:style>
  <w:style w:type="character" w:customStyle="1" w:styleId="TekstkomentarzaZnak">
    <w:name w:val="Tekst komentarza Znak"/>
    <w:basedOn w:val="Domylnaczcionkaakapitu"/>
    <w:link w:val="Tekstkomentarza"/>
    <w:rsid w:val="00190B13"/>
    <w:rPr>
      <w:rFonts w:ascii="Times New Roman" w:eastAsia="Times New Roman" w:hAnsi="Times New Roman" w:cs="Times New Roman"/>
      <w:szCs w:val="20"/>
      <w:lang w:eastAsia="pl-PL"/>
    </w:rPr>
  </w:style>
  <w:style w:type="paragraph" w:customStyle="1" w:styleId="Style11">
    <w:name w:val="Style11"/>
    <w:basedOn w:val="Normalny"/>
    <w:rsid w:val="00190B13"/>
    <w:pPr>
      <w:widowControl w:val="0"/>
      <w:autoSpaceDE w:val="0"/>
      <w:autoSpaceDN w:val="0"/>
      <w:adjustRightInd w:val="0"/>
      <w:spacing w:line="293" w:lineRule="exact"/>
      <w:ind w:hanging="350"/>
      <w:jc w:val="both"/>
    </w:pPr>
    <w:rPr>
      <w:rFonts w:ascii="Arial" w:hAnsi="Arial" w:cs="Arial"/>
      <w:sz w:val="24"/>
      <w:szCs w:val="24"/>
    </w:rPr>
  </w:style>
  <w:style w:type="character" w:styleId="Pogrubienie">
    <w:name w:val="Strong"/>
    <w:basedOn w:val="Domylnaczcionkaakapitu"/>
    <w:uiPriority w:val="22"/>
    <w:qFormat/>
    <w:rsid w:val="00190B13"/>
    <w:rPr>
      <w:b/>
      <w:bCs/>
    </w:rPr>
  </w:style>
  <w:style w:type="paragraph" w:styleId="Tekstdymka">
    <w:name w:val="Balloon Text"/>
    <w:basedOn w:val="Normalny"/>
    <w:link w:val="TekstdymkaZnak"/>
    <w:uiPriority w:val="99"/>
    <w:semiHidden/>
    <w:unhideWhenUsed/>
    <w:rsid w:val="009E282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2825"/>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9E2825"/>
    <w:rPr>
      <w:b/>
      <w:bCs/>
    </w:rPr>
  </w:style>
  <w:style w:type="character" w:customStyle="1" w:styleId="TematkomentarzaZnak">
    <w:name w:val="Temat komentarza Znak"/>
    <w:basedOn w:val="TekstkomentarzaZnak"/>
    <w:link w:val="Tematkomentarza"/>
    <w:uiPriority w:val="99"/>
    <w:semiHidden/>
    <w:rsid w:val="009E2825"/>
    <w:rPr>
      <w:rFonts w:ascii="Times New Roman" w:eastAsia="Times New Roman" w:hAnsi="Times New Roman" w:cs="Times New Roman"/>
      <w:b/>
      <w:bCs/>
      <w:szCs w:val="20"/>
      <w:lang w:eastAsia="pl-PL"/>
    </w:rPr>
  </w:style>
  <w:style w:type="paragraph" w:styleId="Nagwek">
    <w:name w:val="header"/>
    <w:basedOn w:val="Normalny"/>
    <w:link w:val="NagwekZnak"/>
    <w:uiPriority w:val="99"/>
    <w:unhideWhenUsed/>
    <w:rsid w:val="00611712"/>
    <w:pPr>
      <w:tabs>
        <w:tab w:val="center" w:pos="4536"/>
        <w:tab w:val="right" w:pos="9072"/>
      </w:tabs>
    </w:pPr>
  </w:style>
  <w:style w:type="character" w:customStyle="1" w:styleId="NagwekZnak">
    <w:name w:val="Nagłówek Znak"/>
    <w:basedOn w:val="Domylnaczcionkaakapitu"/>
    <w:link w:val="Nagwek"/>
    <w:uiPriority w:val="99"/>
    <w:rsid w:val="00611712"/>
    <w:rPr>
      <w:rFonts w:ascii="Times New Roman" w:eastAsia="Times New Roman" w:hAnsi="Times New Roman" w:cs="Times New Roman"/>
      <w:sz w:val="26"/>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B13"/>
    <w:pPr>
      <w:spacing w:after="0" w:line="240" w:lineRule="auto"/>
    </w:pPr>
    <w:rPr>
      <w:rFonts w:ascii="Times New Roman" w:eastAsia="Times New Roman" w:hAnsi="Times New Roman" w:cs="Times New Roman"/>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90B13"/>
    <w:pPr>
      <w:tabs>
        <w:tab w:val="center" w:pos="4536"/>
        <w:tab w:val="right" w:pos="9072"/>
      </w:tabs>
    </w:pPr>
  </w:style>
  <w:style w:type="character" w:customStyle="1" w:styleId="StopkaZnak">
    <w:name w:val="Stopka Znak"/>
    <w:basedOn w:val="Domylnaczcionkaakapitu"/>
    <w:link w:val="Stopka"/>
    <w:rsid w:val="00190B13"/>
    <w:rPr>
      <w:rFonts w:ascii="Times New Roman" w:eastAsia="Times New Roman" w:hAnsi="Times New Roman" w:cs="Times New Roman"/>
      <w:sz w:val="26"/>
      <w:szCs w:val="20"/>
      <w:lang w:eastAsia="pl-PL"/>
    </w:rPr>
  </w:style>
  <w:style w:type="character" w:styleId="Numerstrony">
    <w:name w:val="page number"/>
    <w:basedOn w:val="Domylnaczcionkaakapitu"/>
    <w:rsid w:val="00190B13"/>
  </w:style>
  <w:style w:type="paragraph" w:styleId="Tekstpodstawowywcity2">
    <w:name w:val="Body Text Indent 2"/>
    <w:basedOn w:val="Normalny"/>
    <w:link w:val="Tekstpodstawowywcity2Znak"/>
    <w:rsid w:val="00190B13"/>
    <w:pPr>
      <w:ind w:left="340" w:hanging="340"/>
      <w:jc w:val="both"/>
    </w:pPr>
    <w:rPr>
      <w:sz w:val="24"/>
    </w:rPr>
  </w:style>
  <w:style w:type="character" w:customStyle="1" w:styleId="Tekstpodstawowywcity2Znak">
    <w:name w:val="Tekst podstawowy wcięty 2 Znak"/>
    <w:basedOn w:val="Domylnaczcionkaakapitu"/>
    <w:link w:val="Tekstpodstawowywcity2"/>
    <w:rsid w:val="00190B1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90B13"/>
    <w:pPr>
      <w:ind w:left="340" w:firstLine="5"/>
      <w:jc w:val="both"/>
    </w:pPr>
    <w:rPr>
      <w:sz w:val="24"/>
    </w:rPr>
  </w:style>
  <w:style w:type="character" w:customStyle="1" w:styleId="TekstpodstawowywcityZnak">
    <w:name w:val="Tekst podstawowy wcięty Znak"/>
    <w:basedOn w:val="Domylnaczcionkaakapitu"/>
    <w:link w:val="Tekstpodstawowywcity"/>
    <w:rsid w:val="00190B13"/>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90B13"/>
    <w:pPr>
      <w:jc w:val="both"/>
    </w:pPr>
    <w:rPr>
      <w:sz w:val="24"/>
    </w:rPr>
  </w:style>
  <w:style w:type="character" w:customStyle="1" w:styleId="TekstpodstawowyZnak">
    <w:name w:val="Tekst podstawowy Znak"/>
    <w:basedOn w:val="Domylnaczcionkaakapitu"/>
    <w:link w:val="Tekstpodstawowy"/>
    <w:rsid w:val="00190B13"/>
    <w:rPr>
      <w:rFonts w:ascii="Times New Roman" w:eastAsia="Times New Roman" w:hAnsi="Times New Roman" w:cs="Times New Roman"/>
      <w:sz w:val="24"/>
      <w:szCs w:val="20"/>
      <w:lang w:eastAsia="pl-PL"/>
    </w:rPr>
  </w:style>
  <w:style w:type="paragraph" w:styleId="Tytu">
    <w:name w:val="Title"/>
    <w:basedOn w:val="Normalny"/>
    <w:link w:val="TytuZnak"/>
    <w:qFormat/>
    <w:rsid w:val="00190B13"/>
    <w:pPr>
      <w:jc w:val="center"/>
    </w:pPr>
    <w:rPr>
      <w:b/>
      <w:sz w:val="28"/>
    </w:rPr>
  </w:style>
  <w:style w:type="character" w:customStyle="1" w:styleId="TytuZnak">
    <w:name w:val="Tytuł Znak"/>
    <w:basedOn w:val="Domylnaczcionkaakapitu"/>
    <w:link w:val="Tytu"/>
    <w:rsid w:val="00190B13"/>
    <w:rPr>
      <w:rFonts w:ascii="Times New Roman" w:eastAsia="Times New Roman" w:hAnsi="Times New Roman" w:cs="Times New Roman"/>
      <w:b/>
      <w:sz w:val="28"/>
      <w:szCs w:val="20"/>
      <w:lang w:eastAsia="pl-PL"/>
    </w:rPr>
  </w:style>
  <w:style w:type="character" w:styleId="Odwoaniedokomentarza">
    <w:name w:val="annotation reference"/>
    <w:rsid w:val="00190B13"/>
    <w:rPr>
      <w:sz w:val="16"/>
      <w:szCs w:val="16"/>
    </w:rPr>
  </w:style>
  <w:style w:type="paragraph" w:styleId="Tekstkomentarza">
    <w:name w:val="annotation text"/>
    <w:basedOn w:val="Normalny"/>
    <w:link w:val="TekstkomentarzaZnak"/>
    <w:rsid w:val="00190B13"/>
    <w:rPr>
      <w:sz w:val="20"/>
    </w:rPr>
  </w:style>
  <w:style w:type="character" w:customStyle="1" w:styleId="TekstkomentarzaZnak">
    <w:name w:val="Tekst komentarza Znak"/>
    <w:basedOn w:val="Domylnaczcionkaakapitu"/>
    <w:link w:val="Tekstkomentarza"/>
    <w:rsid w:val="00190B13"/>
    <w:rPr>
      <w:rFonts w:ascii="Times New Roman" w:eastAsia="Times New Roman" w:hAnsi="Times New Roman" w:cs="Times New Roman"/>
      <w:szCs w:val="20"/>
      <w:lang w:eastAsia="pl-PL"/>
    </w:rPr>
  </w:style>
  <w:style w:type="paragraph" w:customStyle="1" w:styleId="Style11">
    <w:name w:val="Style11"/>
    <w:basedOn w:val="Normalny"/>
    <w:rsid w:val="00190B13"/>
    <w:pPr>
      <w:widowControl w:val="0"/>
      <w:autoSpaceDE w:val="0"/>
      <w:autoSpaceDN w:val="0"/>
      <w:adjustRightInd w:val="0"/>
      <w:spacing w:line="293" w:lineRule="exact"/>
      <w:ind w:hanging="350"/>
      <w:jc w:val="both"/>
    </w:pPr>
    <w:rPr>
      <w:rFonts w:ascii="Arial" w:hAnsi="Arial" w:cs="Arial"/>
      <w:sz w:val="24"/>
      <w:szCs w:val="24"/>
    </w:rPr>
  </w:style>
  <w:style w:type="character" w:styleId="Pogrubienie">
    <w:name w:val="Strong"/>
    <w:basedOn w:val="Domylnaczcionkaakapitu"/>
    <w:uiPriority w:val="22"/>
    <w:qFormat/>
    <w:rsid w:val="00190B13"/>
    <w:rPr>
      <w:b/>
      <w:bCs/>
    </w:rPr>
  </w:style>
  <w:style w:type="paragraph" w:styleId="Tekstdymka">
    <w:name w:val="Balloon Text"/>
    <w:basedOn w:val="Normalny"/>
    <w:link w:val="TekstdymkaZnak"/>
    <w:uiPriority w:val="99"/>
    <w:semiHidden/>
    <w:unhideWhenUsed/>
    <w:rsid w:val="009E282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2825"/>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9E2825"/>
    <w:rPr>
      <w:b/>
      <w:bCs/>
    </w:rPr>
  </w:style>
  <w:style w:type="character" w:customStyle="1" w:styleId="TematkomentarzaZnak">
    <w:name w:val="Temat komentarza Znak"/>
    <w:basedOn w:val="TekstkomentarzaZnak"/>
    <w:link w:val="Tematkomentarza"/>
    <w:uiPriority w:val="99"/>
    <w:semiHidden/>
    <w:rsid w:val="009E2825"/>
    <w:rPr>
      <w:rFonts w:ascii="Times New Roman" w:eastAsia="Times New Roman" w:hAnsi="Times New Roman" w:cs="Times New Roman"/>
      <w:b/>
      <w:bCs/>
      <w:szCs w:val="20"/>
      <w:lang w:eastAsia="pl-PL"/>
    </w:rPr>
  </w:style>
  <w:style w:type="paragraph" w:styleId="Nagwek">
    <w:name w:val="header"/>
    <w:basedOn w:val="Normalny"/>
    <w:link w:val="NagwekZnak"/>
    <w:uiPriority w:val="99"/>
    <w:unhideWhenUsed/>
    <w:rsid w:val="00611712"/>
    <w:pPr>
      <w:tabs>
        <w:tab w:val="center" w:pos="4536"/>
        <w:tab w:val="right" w:pos="9072"/>
      </w:tabs>
    </w:pPr>
  </w:style>
  <w:style w:type="character" w:customStyle="1" w:styleId="NagwekZnak">
    <w:name w:val="Nagłówek Znak"/>
    <w:basedOn w:val="Domylnaczcionkaakapitu"/>
    <w:link w:val="Nagwek"/>
    <w:uiPriority w:val="99"/>
    <w:rsid w:val="00611712"/>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4CA47-E656-41B7-9A92-A6DB244A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2881</Words>
  <Characters>17289</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Kamiński Arkadiusz</dc:creator>
  <cp:keywords/>
  <dc:description/>
  <cp:lastModifiedBy>Tomasz Kołosowski</cp:lastModifiedBy>
  <cp:revision>7</cp:revision>
  <dcterms:created xsi:type="dcterms:W3CDTF">2019-10-22T07:38:00Z</dcterms:created>
  <dcterms:modified xsi:type="dcterms:W3CDTF">2019-10-22T08:42:00Z</dcterms:modified>
</cp:coreProperties>
</file>