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D0" w:rsidRPr="00A606D0" w:rsidRDefault="00A606D0" w:rsidP="00A606D0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22"/>
          <w:szCs w:val="22"/>
        </w:rPr>
      </w:pPr>
      <w:r w:rsidRPr="00A606D0">
        <w:rPr>
          <w:rFonts w:ascii="Verdana" w:eastAsia="Calibri" w:hAnsi="Verdana"/>
          <w:b/>
          <w:i/>
          <w:sz w:val="22"/>
          <w:szCs w:val="22"/>
        </w:rPr>
        <w:t xml:space="preserve">                                                                  </w:t>
      </w:r>
      <w:r>
        <w:rPr>
          <w:rFonts w:ascii="Verdana" w:eastAsia="Calibri" w:hAnsi="Verdana"/>
          <w:b/>
          <w:i/>
          <w:sz w:val="22"/>
          <w:szCs w:val="22"/>
        </w:rPr>
        <w:t xml:space="preserve">                             </w:t>
      </w:r>
      <w:r w:rsidRPr="00A606D0">
        <w:rPr>
          <w:rFonts w:ascii="Verdana" w:eastAsia="Calibri" w:hAnsi="Verdana"/>
          <w:b/>
          <w:i/>
          <w:sz w:val="22"/>
          <w:szCs w:val="22"/>
        </w:rPr>
        <w:t>Załącznik nr 4</w:t>
      </w:r>
    </w:p>
    <w:p w:rsidR="00A606D0" w:rsidRPr="004A5230" w:rsidRDefault="00A606D0" w:rsidP="00A606D0">
      <w:pPr>
        <w:snapToGrid w:val="0"/>
        <w:spacing w:after="200" w:line="276" w:lineRule="auto"/>
        <w:ind w:right="-3"/>
        <w:rPr>
          <w:rFonts w:ascii="Verdana" w:eastAsia="Calibri" w:hAnsi="Verdana" w:cstheme="minorBidi"/>
          <w:i/>
          <w:sz w:val="16"/>
          <w:szCs w:val="16"/>
        </w:rPr>
      </w:pPr>
    </w:p>
    <w:p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:rsidR="00E834F4" w:rsidRPr="00E834F4" w:rsidRDefault="00A606D0" w:rsidP="00E834F4">
      <w:pPr>
        <w:rPr>
          <w:rFonts w:ascii="Verdana" w:hAnsi="Verdana"/>
          <w:sz w:val="20"/>
          <w:szCs w:val="20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r w:rsidR="00E834F4" w:rsidRPr="00E834F4">
        <w:rPr>
          <w:rFonts w:ascii="Verdana" w:hAnsi="Verdana"/>
          <w:sz w:val="20"/>
          <w:szCs w:val="20"/>
        </w:rPr>
        <w:t xml:space="preserve">dotyczy: bieżącego utrzymania rowów melioracyjnych na terenie Miasta Szczecinek w 2025 r. 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both"/>
        <w:textAlignment w:val="baseline"/>
        <w:rPr>
          <w:rFonts w:ascii="Verdana" w:eastAsia="Calibri" w:hAnsi="Verdana" w:cs="Arial"/>
          <w:bCs/>
          <w:sz w:val="20"/>
          <w:szCs w:val="20"/>
        </w:rPr>
      </w:pPr>
      <w:bookmarkStart w:id="0" w:name="_GoBack"/>
      <w:bookmarkEnd w:id="0"/>
    </w:p>
    <w:p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A606D0" w:rsidRPr="0025550A" w:rsidTr="00CE73C6">
        <w:tc>
          <w:tcPr>
            <w:tcW w:w="9073" w:type="dxa"/>
          </w:tcPr>
          <w:p w:rsidR="00A606D0" w:rsidRPr="00A6583C" w:rsidRDefault="00A606D0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A606D0" w:rsidRPr="0025550A" w:rsidRDefault="00A606D0" w:rsidP="00A606D0">
      <w:pPr>
        <w:rPr>
          <w:rFonts w:ascii="Verdana" w:hAnsi="Verdana"/>
        </w:rPr>
      </w:pPr>
    </w:p>
    <w:p w:rsidR="00A606D0" w:rsidRDefault="00A606D0" w:rsidP="00A606D0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A606D0" w:rsidRPr="0025550A" w:rsidRDefault="00A606D0" w:rsidP="00A606D0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0"/>
    <w:rsid w:val="003E7763"/>
    <w:rsid w:val="007D4B26"/>
    <w:rsid w:val="00A606D0"/>
    <w:rsid w:val="00E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3</cp:revision>
  <dcterms:created xsi:type="dcterms:W3CDTF">2025-02-18T12:03:00Z</dcterms:created>
  <dcterms:modified xsi:type="dcterms:W3CDTF">2025-03-26T11:46:00Z</dcterms:modified>
</cp:coreProperties>
</file>