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8384" w14:textId="77777777" w:rsidR="00166A1C" w:rsidRPr="002C62B5" w:rsidRDefault="00166A1C" w:rsidP="00166A1C">
      <w:pPr>
        <w:jc w:val="center"/>
        <w:rPr>
          <w:rFonts w:ascii="Arial" w:hAnsi="Arial" w:cs="Arial"/>
          <w:b/>
          <w:sz w:val="40"/>
          <w:szCs w:val="40"/>
        </w:rPr>
      </w:pPr>
      <w:r w:rsidRPr="002C62B5">
        <w:rPr>
          <w:rFonts w:ascii="Arial" w:hAnsi="Arial" w:cs="Arial"/>
          <w:b/>
          <w:sz w:val="40"/>
          <w:szCs w:val="40"/>
        </w:rPr>
        <w:t>O G Ł O S</w:t>
      </w:r>
      <w:r w:rsidR="008C7CAC">
        <w:rPr>
          <w:rFonts w:ascii="Arial" w:hAnsi="Arial" w:cs="Arial"/>
          <w:b/>
          <w:sz w:val="40"/>
          <w:szCs w:val="40"/>
        </w:rPr>
        <w:t xml:space="preserve"> </w:t>
      </w:r>
      <w:r w:rsidRPr="002C62B5">
        <w:rPr>
          <w:rFonts w:ascii="Arial" w:hAnsi="Arial" w:cs="Arial"/>
          <w:b/>
          <w:sz w:val="40"/>
          <w:szCs w:val="40"/>
        </w:rPr>
        <w:t>Z E N I E</w:t>
      </w:r>
    </w:p>
    <w:p w14:paraId="5D065257" w14:textId="77777777" w:rsidR="00166A1C" w:rsidRPr="008575EF" w:rsidRDefault="00166A1C" w:rsidP="00166A1C">
      <w:pPr>
        <w:pStyle w:val="Tekstpodstawowy"/>
        <w:rPr>
          <w:rFonts w:ascii="Arial" w:hAnsi="Arial" w:cs="Arial"/>
          <w:sz w:val="20"/>
          <w:szCs w:val="20"/>
        </w:rPr>
      </w:pPr>
    </w:p>
    <w:p w14:paraId="5691C951" w14:textId="77777777" w:rsidR="003E0A25" w:rsidRPr="008575EF" w:rsidRDefault="003E0A25" w:rsidP="003E0A25">
      <w:pPr>
        <w:pStyle w:val="Tekstpodstawowy"/>
        <w:rPr>
          <w:rFonts w:ascii="Arial" w:hAnsi="Arial" w:cs="Arial"/>
          <w:sz w:val="20"/>
          <w:szCs w:val="20"/>
        </w:rPr>
      </w:pPr>
    </w:p>
    <w:p w14:paraId="31E50FFA" w14:textId="77777777" w:rsidR="0086676E" w:rsidRPr="008575EF" w:rsidRDefault="0086676E" w:rsidP="0086676E">
      <w:pPr>
        <w:pStyle w:val="Tekstpodstawowy"/>
        <w:rPr>
          <w:rFonts w:ascii="Arial" w:hAnsi="Arial" w:cs="Arial"/>
          <w:sz w:val="20"/>
          <w:szCs w:val="20"/>
        </w:rPr>
      </w:pPr>
    </w:p>
    <w:p w14:paraId="3BA2C4B5" w14:textId="7A25B6CA" w:rsidR="001A5459" w:rsidRPr="001D726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9A346E">
        <w:rPr>
          <w:rFonts w:ascii="Arial" w:hAnsi="Arial" w:cs="Arial"/>
          <w:sz w:val="20"/>
          <w:szCs w:val="20"/>
        </w:rPr>
        <w:t>Na podstawie art.11 ust. 2 i art. 13 ust. 1 i 2 ustawy z dnia 24 kwietnia 2003 r. o działalności pożytku publicznego i o wolontariacie (Dz.U. z 202</w:t>
      </w:r>
      <w:r w:rsidR="00CF5A86">
        <w:rPr>
          <w:rFonts w:ascii="Arial" w:hAnsi="Arial" w:cs="Arial"/>
          <w:sz w:val="20"/>
          <w:szCs w:val="20"/>
        </w:rPr>
        <w:t>4</w:t>
      </w:r>
      <w:r w:rsidRPr="009A346E">
        <w:rPr>
          <w:rFonts w:ascii="Arial" w:hAnsi="Arial" w:cs="Arial"/>
          <w:sz w:val="20"/>
          <w:szCs w:val="20"/>
        </w:rPr>
        <w:t xml:space="preserve"> r. poz. </w:t>
      </w:r>
      <w:r w:rsidR="00CF5A86">
        <w:rPr>
          <w:rFonts w:ascii="Arial" w:hAnsi="Arial" w:cs="Arial"/>
          <w:sz w:val="20"/>
          <w:szCs w:val="20"/>
        </w:rPr>
        <w:t>1491</w:t>
      </w:r>
      <w:r w:rsidR="006E181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9A346E">
        <w:rPr>
          <w:rFonts w:ascii="Arial" w:hAnsi="Arial" w:cs="Arial"/>
          <w:sz w:val="20"/>
          <w:szCs w:val="20"/>
        </w:rPr>
        <w:t>) oraz art. 30 ust.1 ustawy z dnia 8 marca 1990</w:t>
      </w:r>
      <w:r>
        <w:rPr>
          <w:rFonts w:ascii="Arial" w:hAnsi="Arial" w:cs="Arial"/>
          <w:sz w:val="20"/>
          <w:szCs w:val="20"/>
        </w:rPr>
        <w:t xml:space="preserve"> </w:t>
      </w:r>
      <w:r w:rsidRPr="009A346E">
        <w:rPr>
          <w:rFonts w:ascii="Arial" w:hAnsi="Arial" w:cs="Arial"/>
          <w:sz w:val="20"/>
          <w:szCs w:val="20"/>
        </w:rPr>
        <w:t>r. o samorządzie gminnym (Dz.U. z 202</w:t>
      </w:r>
      <w:r>
        <w:rPr>
          <w:rFonts w:ascii="Arial" w:hAnsi="Arial" w:cs="Arial"/>
          <w:sz w:val="20"/>
          <w:szCs w:val="20"/>
        </w:rPr>
        <w:t>4</w:t>
      </w:r>
      <w:r w:rsidRPr="009A346E">
        <w:rPr>
          <w:rFonts w:ascii="Arial" w:hAnsi="Arial" w:cs="Arial"/>
          <w:sz w:val="20"/>
          <w:szCs w:val="20"/>
        </w:rPr>
        <w:t xml:space="preserve"> r. poz. </w:t>
      </w:r>
      <w:r w:rsidR="006E1811">
        <w:rPr>
          <w:rFonts w:ascii="Arial" w:hAnsi="Arial" w:cs="Arial"/>
          <w:sz w:val="20"/>
          <w:szCs w:val="20"/>
        </w:rPr>
        <w:t>1465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9A346E">
        <w:rPr>
          <w:rFonts w:ascii="Arial" w:hAnsi="Arial" w:cs="Arial"/>
          <w:sz w:val="20"/>
          <w:szCs w:val="20"/>
        </w:rPr>
        <w:t>) zarządzam, co następuje</w:t>
      </w:r>
      <w:r>
        <w:rPr>
          <w:rFonts w:ascii="Arial" w:hAnsi="Arial" w:cs="Arial"/>
          <w:sz w:val="20"/>
          <w:szCs w:val="20"/>
        </w:rPr>
        <w:t>:</w:t>
      </w:r>
      <w:r w:rsidRPr="001D7269">
        <w:rPr>
          <w:rFonts w:ascii="Arial" w:hAnsi="Arial" w:cs="Arial"/>
          <w:sz w:val="20"/>
          <w:szCs w:val="20"/>
        </w:rPr>
        <w:t xml:space="preserve"> </w:t>
      </w:r>
    </w:p>
    <w:p w14:paraId="6E613A41" w14:textId="77777777" w:rsidR="001A5459" w:rsidRPr="00D95012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D95012">
        <w:rPr>
          <w:rFonts w:ascii="Arial" w:hAnsi="Arial" w:cs="Arial"/>
          <w:sz w:val="20"/>
          <w:szCs w:val="20"/>
        </w:rPr>
        <w:tab/>
      </w:r>
    </w:p>
    <w:p w14:paraId="2304BC09" w14:textId="77777777" w:rsidR="001A5459" w:rsidRPr="001D7269" w:rsidRDefault="001A5459" w:rsidP="001A545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7269">
        <w:rPr>
          <w:rFonts w:ascii="Arial" w:hAnsi="Arial" w:cs="Arial"/>
          <w:b/>
          <w:bCs/>
          <w:sz w:val="20"/>
          <w:szCs w:val="20"/>
        </w:rPr>
        <w:t>Burmistrz Miasta Szczecinek</w:t>
      </w:r>
    </w:p>
    <w:p w14:paraId="07AE78D1" w14:textId="77777777" w:rsidR="001A5459" w:rsidRPr="001D7269" w:rsidRDefault="001A5459" w:rsidP="001A5459">
      <w:pPr>
        <w:jc w:val="both"/>
        <w:rPr>
          <w:rFonts w:ascii="Arial" w:hAnsi="Arial" w:cs="Arial"/>
          <w:b/>
          <w:sz w:val="20"/>
          <w:szCs w:val="20"/>
        </w:rPr>
      </w:pPr>
    </w:p>
    <w:p w14:paraId="4B5DB1B5" w14:textId="77777777" w:rsidR="001A5459" w:rsidRPr="00041DFC" w:rsidRDefault="001A5459" w:rsidP="001A5459">
      <w:pPr>
        <w:pStyle w:val="Tekstpodstawowy"/>
        <w:rPr>
          <w:rFonts w:ascii="Arial" w:hAnsi="Arial" w:cs="Arial"/>
          <w:bCs/>
          <w:sz w:val="20"/>
          <w:szCs w:val="20"/>
        </w:rPr>
      </w:pPr>
      <w:r w:rsidRPr="001D7269">
        <w:rPr>
          <w:rFonts w:ascii="Arial" w:hAnsi="Arial" w:cs="Arial"/>
          <w:bCs/>
          <w:sz w:val="20"/>
          <w:szCs w:val="20"/>
        </w:rPr>
        <w:t xml:space="preserve">ogłasza otwarty konkurs ofert </w:t>
      </w:r>
      <w:r w:rsidRPr="001D7269">
        <w:rPr>
          <w:rFonts w:ascii="Arial" w:hAnsi="Arial" w:cs="Arial"/>
          <w:bCs/>
          <w:color w:val="000000"/>
          <w:sz w:val="20"/>
          <w:szCs w:val="20"/>
        </w:rPr>
        <w:t>dla organizacji pozarządowych oraz podmiotów, o których mowa w art. 3 ust.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D7269">
        <w:rPr>
          <w:rFonts w:ascii="Arial" w:hAnsi="Arial" w:cs="Arial"/>
          <w:bCs/>
          <w:color w:val="000000"/>
          <w:sz w:val="20"/>
          <w:szCs w:val="20"/>
        </w:rPr>
        <w:t>3 ustawy z dnia 24 kwietnia 2003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D7269">
        <w:rPr>
          <w:rFonts w:ascii="Arial" w:hAnsi="Arial" w:cs="Arial"/>
          <w:bCs/>
          <w:color w:val="000000"/>
          <w:sz w:val="20"/>
          <w:szCs w:val="20"/>
        </w:rPr>
        <w:t>r. o działalności pożytku publicznego i o wolontariacie</w:t>
      </w:r>
      <w:r w:rsidRPr="001D7269">
        <w:rPr>
          <w:rFonts w:ascii="Arial" w:hAnsi="Arial" w:cs="Arial"/>
          <w:bCs/>
          <w:sz w:val="20"/>
          <w:szCs w:val="20"/>
        </w:rPr>
        <w:t xml:space="preserve"> </w:t>
      </w:r>
      <w:r w:rsidRPr="00D84147">
        <w:rPr>
          <w:rFonts w:ascii="Arial" w:hAnsi="Arial" w:cs="Arial"/>
          <w:bCs/>
          <w:sz w:val="20"/>
          <w:szCs w:val="20"/>
        </w:rPr>
        <w:t>na realizację zadania publicznego</w:t>
      </w:r>
      <w:r>
        <w:rPr>
          <w:rFonts w:ascii="Arial" w:hAnsi="Arial" w:cs="Arial"/>
          <w:bCs/>
          <w:sz w:val="20"/>
          <w:szCs w:val="20"/>
        </w:rPr>
        <w:t xml:space="preserve"> pod nazwą </w:t>
      </w:r>
      <w:r w:rsidRPr="00D84147">
        <w:rPr>
          <w:rFonts w:ascii="Arial" w:hAnsi="Arial" w:cs="Arial"/>
          <w:bCs/>
          <w:sz w:val="20"/>
          <w:szCs w:val="20"/>
        </w:rPr>
        <w:t>sport seniorów 20</w:t>
      </w:r>
      <w:r>
        <w:rPr>
          <w:rFonts w:ascii="Arial" w:hAnsi="Arial" w:cs="Arial"/>
          <w:bCs/>
          <w:sz w:val="20"/>
          <w:szCs w:val="20"/>
        </w:rPr>
        <w:t>24</w:t>
      </w:r>
      <w:r w:rsidRPr="00D84147">
        <w:rPr>
          <w:rFonts w:ascii="Arial" w:hAnsi="Arial" w:cs="Arial"/>
          <w:bCs/>
          <w:sz w:val="20"/>
          <w:szCs w:val="20"/>
        </w:rPr>
        <w:t xml:space="preserve"> roku w zakresie piłki nożnej na poziomie nie niższym niż IV Liga</w:t>
      </w:r>
      <w:r>
        <w:rPr>
          <w:rFonts w:ascii="Arial" w:hAnsi="Arial" w:cs="Arial"/>
          <w:bCs/>
          <w:sz w:val="20"/>
          <w:szCs w:val="20"/>
        </w:rPr>
        <w:t>.</w:t>
      </w:r>
    </w:p>
    <w:p w14:paraId="6477470A" w14:textId="77777777" w:rsidR="001A5459" w:rsidRPr="00D84147" w:rsidRDefault="001A5459" w:rsidP="001A5459">
      <w:pPr>
        <w:rPr>
          <w:rFonts w:ascii="Arial" w:hAnsi="Arial" w:cs="Arial"/>
          <w:bCs/>
          <w:sz w:val="20"/>
          <w:szCs w:val="20"/>
          <w:lang w:val="x-none"/>
        </w:rPr>
      </w:pPr>
    </w:p>
    <w:p w14:paraId="4EED461D" w14:textId="77777777" w:rsidR="001A5459" w:rsidRDefault="001A5459" w:rsidP="001A5459">
      <w:pPr>
        <w:numPr>
          <w:ilvl w:val="0"/>
          <w:numId w:val="10"/>
        </w:numPr>
        <w:tabs>
          <w:tab w:val="num" w:pos="180"/>
        </w:tabs>
        <w:ind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1D7269">
        <w:rPr>
          <w:rFonts w:ascii="Arial" w:hAnsi="Arial" w:cs="Arial"/>
          <w:b/>
          <w:bCs/>
          <w:sz w:val="20"/>
          <w:szCs w:val="20"/>
        </w:rPr>
        <w:t>Zakres i wysokość dotacji:</w:t>
      </w:r>
    </w:p>
    <w:p w14:paraId="7FA7AD8F" w14:textId="77777777" w:rsidR="001A5459" w:rsidRPr="001D7269" w:rsidRDefault="001A5459" w:rsidP="001A5459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A3DC9" w14:textId="37362976" w:rsidR="001A5459" w:rsidRPr="001D7269" w:rsidRDefault="001A5459" w:rsidP="001A545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realizację zadania pod nazwą sport seniorów</w:t>
      </w:r>
      <w:r w:rsidRPr="001D726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zakresie piłki nożnej na poziomie nie niższym niż IV Liga, przeznacza </w:t>
      </w:r>
      <w:r w:rsidRPr="001D7269">
        <w:rPr>
          <w:rFonts w:ascii="Arial" w:hAnsi="Arial" w:cs="Arial"/>
          <w:bCs/>
          <w:sz w:val="20"/>
          <w:szCs w:val="20"/>
        </w:rPr>
        <w:t>się w 20</w:t>
      </w:r>
      <w:r>
        <w:rPr>
          <w:rFonts w:ascii="Arial" w:hAnsi="Arial" w:cs="Arial"/>
          <w:bCs/>
          <w:sz w:val="20"/>
          <w:szCs w:val="20"/>
        </w:rPr>
        <w:t xml:space="preserve">24 </w:t>
      </w:r>
      <w:r w:rsidRPr="001D7269">
        <w:rPr>
          <w:rFonts w:ascii="Arial" w:hAnsi="Arial" w:cs="Arial"/>
          <w:bCs/>
          <w:sz w:val="20"/>
          <w:szCs w:val="20"/>
        </w:rPr>
        <w:t xml:space="preserve">r. kwotę </w:t>
      </w:r>
      <w:r>
        <w:rPr>
          <w:rFonts w:ascii="Arial" w:hAnsi="Arial" w:cs="Arial"/>
          <w:bCs/>
          <w:sz w:val="20"/>
          <w:szCs w:val="20"/>
        </w:rPr>
        <w:t>50.000,00 PLN (pięćdziesiąt tysięcy złotych).</w:t>
      </w:r>
    </w:p>
    <w:p w14:paraId="29E12528" w14:textId="77777777" w:rsidR="001A5459" w:rsidRPr="001D7269" w:rsidRDefault="001A5459" w:rsidP="001A5459">
      <w:pPr>
        <w:jc w:val="center"/>
        <w:rPr>
          <w:rFonts w:ascii="Arial" w:hAnsi="Arial" w:cs="Arial"/>
          <w:bCs/>
          <w:sz w:val="20"/>
          <w:szCs w:val="20"/>
        </w:rPr>
      </w:pPr>
      <w:r w:rsidRPr="001D7269">
        <w:rPr>
          <w:rFonts w:ascii="Arial" w:hAnsi="Arial" w:cs="Arial"/>
          <w:bCs/>
          <w:sz w:val="20"/>
          <w:szCs w:val="20"/>
        </w:rPr>
        <w:t xml:space="preserve">    </w:t>
      </w:r>
    </w:p>
    <w:p w14:paraId="3D5B40E7" w14:textId="77777777" w:rsidR="001A5459" w:rsidRDefault="001A5459" w:rsidP="001A54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7269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 w:rsidRPr="001D7269">
        <w:rPr>
          <w:rFonts w:ascii="Arial" w:hAnsi="Arial" w:cs="Arial"/>
          <w:b/>
          <w:bCs/>
          <w:sz w:val="20"/>
          <w:szCs w:val="20"/>
        </w:rPr>
        <w:t xml:space="preserve">Wysokość zrealizowanych przez Miasto Szczecinek w roku ogłoszenia otwartego konkursu </w:t>
      </w:r>
      <w:r w:rsidRPr="001D7269">
        <w:rPr>
          <w:rFonts w:ascii="Arial" w:hAnsi="Arial" w:cs="Arial"/>
          <w:b/>
          <w:bCs/>
          <w:sz w:val="20"/>
          <w:szCs w:val="20"/>
        </w:rPr>
        <w:br/>
        <w:t xml:space="preserve">      i w roku poprzednim środków publicznych </w:t>
      </w:r>
      <w:r w:rsidRPr="001D7269">
        <w:rPr>
          <w:rFonts w:ascii="Arial" w:hAnsi="Arial" w:cs="Arial"/>
          <w:b/>
          <w:sz w:val="20"/>
          <w:szCs w:val="20"/>
        </w:rPr>
        <w:t>tego samego rodzaju i związanych z nimi kosztami</w:t>
      </w:r>
      <w:r w:rsidRPr="001D7269">
        <w:rPr>
          <w:rFonts w:ascii="Arial" w:hAnsi="Arial" w:cs="Arial"/>
          <w:b/>
          <w:sz w:val="20"/>
          <w:szCs w:val="20"/>
        </w:rPr>
        <w:br/>
        <w:t xml:space="preserve">      wyniosły: </w:t>
      </w:r>
      <w:r w:rsidRPr="001D72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D5C1CB" w14:textId="77777777" w:rsidR="001A5459" w:rsidRPr="001D7269" w:rsidRDefault="001A5459" w:rsidP="001A54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788DD1" w14:textId="77777777" w:rsidR="001A5459" w:rsidRPr="001D726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bCs/>
          <w:sz w:val="20"/>
          <w:szCs w:val="20"/>
        </w:rPr>
        <w:tab/>
        <w:t xml:space="preserve">a/ </w:t>
      </w:r>
      <w:r w:rsidRPr="001D726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1D7269">
        <w:rPr>
          <w:rFonts w:ascii="Arial" w:hAnsi="Arial" w:cs="Arial"/>
          <w:sz w:val="20"/>
          <w:szCs w:val="20"/>
        </w:rPr>
        <w:t xml:space="preserve"> roku  -  </w:t>
      </w:r>
      <w:r>
        <w:rPr>
          <w:rFonts w:ascii="Arial" w:hAnsi="Arial" w:cs="Arial"/>
          <w:sz w:val="20"/>
          <w:szCs w:val="20"/>
        </w:rPr>
        <w:t>250.000</w:t>
      </w:r>
      <w:r w:rsidRPr="001D7269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PLN</w:t>
      </w:r>
      <w:r w:rsidRPr="001D7269">
        <w:rPr>
          <w:rFonts w:ascii="Arial" w:hAnsi="Arial" w:cs="Arial"/>
          <w:sz w:val="20"/>
          <w:szCs w:val="20"/>
        </w:rPr>
        <w:t>,</w:t>
      </w:r>
    </w:p>
    <w:p w14:paraId="52E57B8B" w14:textId="77777777" w:rsidR="001A5459" w:rsidRDefault="001A5459" w:rsidP="001A545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bCs/>
          <w:sz w:val="20"/>
          <w:szCs w:val="20"/>
        </w:rPr>
        <w:t xml:space="preserve">b/ </w:t>
      </w:r>
      <w:r w:rsidRPr="001D726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1D7269">
        <w:rPr>
          <w:rFonts w:ascii="Arial" w:hAnsi="Arial" w:cs="Arial"/>
          <w:sz w:val="20"/>
          <w:szCs w:val="20"/>
        </w:rPr>
        <w:t xml:space="preserve"> roku  -  </w:t>
      </w:r>
      <w:r>
        <w:rPr>
          <w:rFonts w:ascii="Arial" w:hAnsi="Arial" w:cs="Arial"/>
          <w:sz w:val="20"/>
          <w:szCs w:val="20"/>
        </w:rPr>
        <w:t>450.000</w:t>
      </w:r>
      <w:r w:rsidRPr="001D7269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PLN,</w:t>
      </w:r>
    </w:p>
    <w:p w14:paraId="48C15D8F" w14:textId="5A1F0046" w:rsidR="001A5459" w:rsidRDefault="001A5459" w:rsidP="001A545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2024 roku  -  </w:t>
      </w:r>
      <w:r w:rsidR="00393007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0.000,00 PLN.</w:t>
      </w:r>
    </w:p>
    <w:p w14:paraId="3D2F1D87" w14:textId="77777777" w:rsidR="001A5459" w:rsidRPr="001D7269" w:rsidRDefault="001A5459" w:rsidP="001A545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8C9112" w14:textId="77777777" w:rsidR="001A5459" w:rsidRPr="001D7269" w:rsidRDefault="001A5459" w:rsidP="001A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269">
        <w:rPr>
          <w:rFonts w:ascii="Arial" w:hAnsi="Arial" w:cs="Arial"/>
          <w:b/>
          <w:sz w:val="20"/>
          <w:szCs w:val="20"/>
        </w:rPr>
        <w:t>III.</w:t>
      </w:r>
      <w:r w:rsidRPr="001D7269">
        <w:rPr>
          <w:rFonts w:ascii="Arial" w:hAnsi="Arial" w:cs="Arial"/>
          <w:sz w:val="20"/>
          <w:szCs w:val="20"/>
        </w:rPr>
        <w:t xml:space="preserve"> </w:t>
      </w:r>
      <w:r w:rsidRPr="001D7269">
        <w:rPr>
          <w:rFonts w:ascii="Arial" w:hAnsi="Arial" w:cs="Arial"/>
          <w:b/>
          <w:sz w:val="20"/>
          <w:szCs w:val="20"/>
        </w:rPr>
        <w:t>Zasady przyznawania dotacji:</w:t>
      </w:r>
    </w:p>
    <w:p w14:paraId="52A62EE3" w14:textId="77777777" w:rsidR="001A5459" w:rsidRPr="00890B30" w:rsidRDefault="001A5459" w:rsidP="001A545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Pr="006E1195">
        <w:rPr>
          <w:rFonts w:ascii="Arial" w:hAnsi="Arial" w:cs="Arial"/>
          <w:sz w:val="20"/>
          <w:szCs w:val="20"/>
        </w:rPr>
        <w:t xml:space="preserve"> dotacji nie może </w:t>
      </w:r>
      <w:r w:rsidRPr="006E1195">
        <w:rPr>
          <w:rFonts w:ascii="Arial" w:hAnsi="Arial" w:cs="Arial"/>
          <w:color w:val="000000"/>
          <w:sz w:val="20"/>
          <w:szCs w:val="20"/>
        </w:rPr>
        <w:t xml:space="preserve">przekroczyć 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6E1195">
        <w:rPr>
          <w:rFonts w:ascii="Arial" w:hAnsi="Arial" w:cs="Arial"/>
          <w:color w:val="000000"/>
          <w:sz w:val="20"/>
          <w:szCs w:val="20"/>
        </w:rPr>
        <w:t xml:space="preserve">0% </w:t>
      </w:r>
      <w:r>
        <w:rPr>
          <w:rFonts w:ascii="Arial" w:hAnsi="Arial" w:cs="Arial"/>
          <w:color w:val="000000"/>
          <w:sz w:val="20"/>
          <w:szCs w:val="20"/>
        </w:rPr>
        <w:t xml:space="preserve">całkowitego </w:t>
      </w:r>
      <w:r w:rsidRPr="006E1195">
        <w:rPr>
          <w:rFonts w:ascii="Arial" w:hAnsi="Arial" w:cs="Arial"/>
          <w:color w:val="000000"/>
          <w:sz w:val="20"/>
          <w:szCs w:val="20"/>
        </w:rPr>
        <w:t>koszt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6E1195">
        <w:rPr>
          <w:rFonts w:ascii="Arial" w:hAnsi="Arial" w:cs="Arial"/>
          <w:color w:val="000000"/>
          <w:sz w:val="20"/>
          <w:szCs w:val="20"/>
        </w:rPr>
        <w:t xml:space="preserve"> realizacji zadania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C61A204" w14:textId="77777777" w:rsidR="001A5459" w:rsidRPr="006E1195" w:rsidRDefault="001A5459" w:rsidP="001A545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 najmniej 10% zadania stanowią: wkład własny (środki finansowe własne, środki finansowe  pozyskane z innych źródeł) oraz wpłaty i opłaty adresatów zadania.</w:t>
      </w:r>
    </w:p>
    <w:p w14:paraId="58914E57" w14:textId="77777777" w:rsidR="001A5459" w:rsidRDefault="001A5459" w:rsidP="001A545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6E1195">
        <w:rPr>
          <w:rFonts w:ascii="Arial" w:hAnsi="Arial" w:cs="Arial"/>
          <w:sz w:val="20"/>
          <w:szCs w:val="20"/>
        </w:rPr>
        <w:t xml:space="preserve">Realizacja zadania obejmuje okres od dnia </w:t>
      </w:r>
      <w:r>
        <w:rPr>
          <w:rFonts w:ascii="Arial" w:hAnsi="Arial" w:cs="Arial"/>
          <w:sz w:val="20"/>
          <w:szCs w:val="20"/>
        </w:rPr>
        <w:t xml:space="preserve">rozstrzygnięcia konkursu, a wydatki z dotacji z datą podpisania umowy </w:t>
      </w:r>
      <w:r w:rsidRPr="006E1195">
        <w:rPr>
          <w:rFonts w:ascii="Arial" w:hAnsi="Arial" w:cs="Arial"/>
          <w:sz w:val="20"/>
          <w:szCs w:val="20"/>
        </w:rPr>
        <w:t>do dnia 31 grudnia 20</w:t>
      </w:r>
      <w:r>
        <w:rPr>
          <w:rFonts w:ascii="Arial" w:hAnsi="Arial" w:cs="Arial"/>
          <w:sz w:val="20"/>
          <w:szCs w:val="20"/>
        </w:rPr>
        <w:t>24</w:t>
      </w:r>
      <w:r w:rsidRPr="006E1195">
        <w:rPr>
          <w:rFonts w:ascii="Arial" w:hAnsi="Arial" w:cs="Arial"/>
          <w:sz w:val="20"/>
          <w:szCs w:val="20"/>
        </w:rPr>
        <w:t xml:space="preserve"> r.</w:t>
      </w:r>
    </w:p>
    <w:p w14:paraId="5977461B" w14:textId="583BD3DD" w:rsidR="001A5459" w:rsidRPr="003538B3" w:rsidRDefault="001A5459" w:rsidP="001A545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 xml:space="preserve">Dotacja ma służyć realizacji celu publicznego, o którym mowa powyżej i może być przeznaczona na pokrycie kosztów realizacji </w:t>
      </w:r>
      <w:r w:rsidR="00863160" w:rsidRPr="000C08CF">
        <w:rPr>
          <w:rFonts w:ascii="Arial" w:hAnsi="Arial" w:cs="Arial"/>
          <w:sz w:val="20"/>
          <w:szCs w:val="20"/>
        </w:rPr>
        <w:t xml:space="preserve">zadania </w:t>
      </w:r>
      <w:r w:rsidR="00BB7827" w:rsidRPr="000C08CF">
        <w:rPr>
          <w:rFonts w:ascii="Arial" w:hAnsi="Arial" w:cs="Arial"/>
          <w:sz w:val="20"/>
          <w:szCs w:val="20"/>
        </w:rPr>
        <w:t xml:space="preserve">od dnia 01 września 2024 </w:t>
      </w:r>
      <w:r w:rsidR="00290E7E" w:rsidRPr="000C08CF">
        <w:rPr>
          <w:rFonts w:ascii="Arial" w:hAnsi="Arial" w:cs="Arial"/>
          <w:sz w:val="20"/>
          <w:szCs w:val="20"/>
        </w:rPr>
        <w:t xml:space="preserve">roku </w:t>
      </w:r>
      <w:r w:rsidRPr="003538B3">
        <w:rPr>
          <w:rFonts w:ascii="Arial" w:hAnsi="Arial" w:cs="Arial"/>
          <w:sz w:val="20"/>
          <w:szCs w:val="20"/>
        </w:rPr>
        <w:t>w szczególności na:</w:t>
      </w:r>
    </w:p>
    <w:p w14:paraId="4FC9663B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zakupu odzieży, obuwia i sprzętu sportowego;</w:t>
      </w:r>
    </w:p>
    <w:p w14:paraId="7C63B8E6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zakupu artykułów spożywczych oraz odżywek  dla zawodników;</w:t>
      </w:r>
    </w:p>
    <w:p w14:paraId="18B95D19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kosztów wyżywienia uczestników zadania;</w:t>
      </w:r>
    </w:p>
    <w:p w14:paraId="1A354035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wynajmu obiektów sportowych;</w:t>
      </w:r>
    </w:p>
    <w:p w14:paraId="07ECE69B" w14:textId="77777777" w:rsidR="001A5459" w:rsidRPr="003538B3" w:rsidRDefault="001A5459" w:rsidP="001A545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 opłat licencyjnych, składek członkowskich Klubu oraz opłat rejestracyjnych związanych bezpośrednio z udziałem w  zawodach;</w:t>
      </w:r>
    </w:p>
    <w:p w14:paraId="26578860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obsługi sędziowskiej, opieki medycznej oraz koszty odnowy biologicznej zawodników;</w:t>
      </w:r>
    </w:p>
    <w:p w14:paraId="071789F8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ubezpieczenie zawodników i uczestników zadania;</w:t>
      </w:r>
    </w:p>
    <w:p w14:paraId="2D14A053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 xml:space="preserve">koszty transportu i wynagrodzenia trenerów oraz </w:t>
      </w:r>
      <w:r>
        <w:rPr>
          <w:rFonts w:ascii="Arial" w:hAnsi="Arial" w:cs="Arial"/>
          <w:sz w:val="20"/>
          <w:szCs w:val="20"/>
        </w:rPr>
        <w:t>kierownika drużyny</w:t>
      </w:r>
      <w:r w:rsidRPr="003538B3">
        <w:rPr>
          <w:rFonts w:ascii="Arial" w:hAnsi="Arial" w:cs="Arial"/>
          <w:sz w:val="20"/>
          <w:szCs w:val="20"/>
        </w:rPr>
        <w:t>;</w:t>
      </w:r>
    </w:p>
    <w:p w14:paraId="0B575098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zwrotu za przejazdy na treningi i rozgrywki dla zawodników;</w:t>
      </w:r>
    </w:p>
    <w:p w14:paraId="2FBB92CA" w14:textId="77777777" w:rsidR="001A5459" w:rsidRPr="003538B3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koszty stypendiów dla zawodników</w:t>
      </w:r>
      <w:r>
        <w:rPr>
          <w:rFonts w:ascii="Arial" w:hAnsi="Arial" w:cs="Arial"/>
          <w:sz w:val="20"/>
          <w:szCs w:val="20"/>
        </w:rPr>
        <w:t xml:space="preserve"> i nagrody pieniężne za osiągnięcia piłkarskie</w:t>
      </w:r>
      <w:r w:rsidRPr="003538B3">
        <w:rPr>
          <w:rFonts w:ascii="Arial" w:hAnsi="Arial" w:cs="Arial"/>
          <w:sz w:val="20"/>
          <w:szCs w:val="20"/>
        </w:rPr>
        <w:t xml:space="preserve">; </w:t>
      </w:r>
    </w:p>
    <w:p w14:paraId="49FB125E" w14:textId="77777777" w:rsidR="001A5459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 xml:space="preserve">koszty obsługi księgowej; </w:t>
      </w:r>
    </w:p>
    <w:p w14:paraId="3FFC88D3" w14:textId="77777777" w:rsidR="001A5459" w:rsidRDefault="001A5459" w:rsidP="001A545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538B3">
        <w:rPr>
          <w:rFonts w:ascii="Arial" w:hAnsi="Arial" w:cs="Arial"/>
          <w:sz w:val="20"/>
          <w:szCs w:val="20"/>
        </w:rPr>
        <w:t>akup materiałów promocyjnych zadania;</w:t>
      </w:r>
    </w:p>
    <w:p w14:paraId="5619D6F9" w14:textId="77777777" w:rsidR="001A5459" w:rsidRPr="003538B3" w:rsidRDefault="001A5459" w:rsidP="001A5459">
      <w:pPr>
        <w:ind w:left="1440"/>
        <w:jc w:val="both"/>
        <w:rPr>
          <w:rFonts w:ascii="Arial" w:hAnsi="Arial" w:cs="Arial"/>
          <w:sz w:val="20"/>
          <w:szCs w:val="20"/>
        </w:rPr>
      </w:pPr>
      <w:r w:rsidRPr="003538B3">
        <w:rPr>
          <w:rFonts w:ascii="Arial" w:hAnsi="Arial" w:cs="Arial"/>
          <w:sz w:val="20"/>
          <w:szCs w:val="20"/>
        </w:rPr>
        <w:t>z wyłączeniem zakupu  środków trwałych</w:t>
      </w:r>
      <w:r>
        <w:rPr>
          <w:rFonts w:ascii="Arial" w:hAnsi="Arial" w:cs="Arial"/>
          <w:sz w:val="20"/>
          <w:szCs w:val="20"/>
        </w:rPr>
        <w:t>.</w:t>
      </w:r>
    </w:p>
    <w:p w14:paraId="385903DF" w14:textId="77777777" w:rsidR="001A5459" w:rsidRPr="00D84147" w:rsidRDefault="001A5459" w:rsidP="001A54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4147">
        <w:rPr>
          <w:rFonts w:ascii="Arial" w:hAnsi="Arial" w:cs="Arial"/>
          <w:sz w:val="20"/>
          <w:szCs w:val="20"/>
        </w:rPr>
        <w:t xml:space="preserve">Łączne koszty wynagrodzenia trenerów (brutto) nie mogą przekraczać 50% przyznanej dotacji </w:t>
      </w:r>
      <w:r>
        <w:rPr>
          <w:rFonts w:ascii="Arial" w:hAnsi="Arial" w:cs="Arial"/>
          <w:sz w:val="20"/>
          <w:szCs w:val="20"/>
        </w:rPr>
        <w:br/>
      </w:r>
      <w:r w:rsidRPr="00D84147">
        <w:rPr>
          <w:rFonts w:ascii="Arial" w:hAnsi="Arial" w:cs="Arial"/>
          <w:sz w:val="20"/>
          <w:szCs w:val="20"/>
        </w:rPr>
        <w:t>na realizację zadania.</w:t>
      </w:r>
    </w:p>
    <w:p w14:paraId="49F64DB0" w14:textId="77777777" w:rsidR="001A5459" w:rsidRPr="00D84147" w:rsidRDefault="001A5459" w:rsidP="001A545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90F4450" w14:textId="77777777" w:rsidR="001A5459" w:rsidRPr="001D7269" w:rsidRDefault="001A5459" w:rsidP="001A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269">
        <w:rPr>
          <w:rFonts w:ascii="Arial" w:hAnsi="Arial" w:cs="Arial"/>
          <w:b/>
          <w:sz w:val="20"/>
          <w:szCs w:val="20"/>
        </w:rPr>
        <w:t>IV.</w:t>
      </w:r>
      <w:r w:rsidRPr="001D7269">
        <w:rPr>
          <w:rFonts w:ascii="Arial" w:hAnsi="Arial" w:cs="Arial"/>
          <w:sz w:val="20"/>
          <w:szCs w:val="20"/>
        </w:rPr>
        <w:t xml:space="preserve"> </w:t>
      </w:r>
      <w:r w:rsidRPr="001D7269">
        <w:rPr>
          <w:rFonts w:ascii="Arial" w:hAnsi="Arial" w:cs="Arial"/>
          <w:b/>
          <w:sz w:val="20"/>
          <w:szCs w:val="20"/>
        </w:rPr>
        <w:t>Tryb przyznawania dofinansowania:</w:t>
      </w:r>
    </w:p>
    <w:p w14:paraId="29BC6FB4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Ostateczną decyzję o wyborze podmiotu, które uzyskają dotację oraz jej wysokość podejmie Burmistrz Miasta Szczecinek, w terminie nie późniejszym niż 14 dni, licząc od ostatecznego terminu składania ofert po zasięgnięciu opinii Komisji Konkursowej.</w:t>
      </w:r>
    </w:p>
    <w:p w14:paraId="3D162089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Burmistrz Miasta Szczecinek powoła Komisję Konkursową, która dokona oceny ofert według karty oceny stanowiącej </w:t>
      </w:r>
      <w:r w:rsidRPr="001D7269">
        <w:rPr>
          <w:rFonts w:ascii="Arial" w:hAnsi="Arial" w:cs="Arial"/>
          <w:i/>
          <w:sz w:val="20"/>
          <w:szCs w:val="20"/>
          <w:u w:val="single"/>
        </w:rPr>
        <w:t xml:space="preserve">załącznik </w:t>
      </w:r>
      <w:r w:rsidRPr="001D7269">
        <w:rPr>
          <w:rFonts w:ascii="Arial" w:hAnsi="Arial" w:cs="Arial"/>
          <w:i/>
          <w:color w:val="000000"/>
          <w:sz w:val="20"/>
          <w:szCs w:val="20"/>
          <w:u w:val="single"/>
        </w:rPr>
        <w:t>nr 1</w:t>
      </w:r>
      <w:r w:rsidRPr="001D7269">
        <w:rPr>
          <w:rFonts w:ascii="Arial" w:hAnsi="Arial" w:cs="Arial"/>
          <w:sz w:val="20"/>
          <w:szCs w:val="20"/>
          <w:u w:val="single"/>
        </w:rPr>
        <w:t>.</w:t>
      </w:r>
    </w:p>
    <w:p w14:paraId="14EB00F0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Dokonując ocen ofert Komisja Konkursowa będzie stosowała kryteria zawarte w punkcie V</w:t>
      </w:r>
      <w:r>
        <w:rPr>
          <w:rFonts w:ascii="Arial" w:hAnsi="Arial" w:cs="Arial"/>
          <w:sz w:val="20"/>
          <w:szCs w:val="20"/>
        </w:rPr>
        <w:t> </w:t>
      </w:r>
      <w:r w:rsidRPr="001D7269">
        <w:rPr>
          <w:rFonts w:ascii="Arial" w:hAnsi="Arial" w:cs="Arial"/>
          <w:sz w:val="20"/>
          <w:szCs w:val="20"/>
        </w:rPr>
        <w:t>ogłoszenia Burmistrza Miasta Szczecinka o konkursie.</w:t>
      </w:r>
    </w:p>
    <w:p w14:paraId="168FB083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Decyzja Burmistrza Miasta Szczecinek o odrzuceniu ofert lub odmowa udzielenia dotacji </w:t>
      </w:r>
      <w:r>
        <w:rPr>
          <w:rFonts w:ascii="Arial" w:hAnsi="Arial" w:cs="Arial"/>
          <w:sz w:val="20"/>
          <w:szCs w:val="20"/>
        </w:rPr>
        <w:t>są</w:t>
      </w:r>
      <w:r w:rsidRPr="001D7269">
        <w:rPr>
          <w:rFonts w:ascii="Arial" w:hAnsi="Arial" w:cs="Arial"/>
          <w:sz w:val="20"/>
          <w:szCs w:val="20"/>
        </w:rPr>
        <w:t xml:space="preserve"> ostateczn</w:t>
      </w:r>
      <w:r>
        <w:rPr>
          <w:rFonts w:ascii="Arial" w:hAnsi="Arial" w:cs="Arial"/>
          <w:sz w:val="20"/>
          <w:szCs w:val="20"/>
        </w:rPr>
        <w:t>e</w:t>
      </w:r>
      <w:r w:rsidRPr="001D7269">
        <w:rPr>
          <w:rFonts w:ascii="Arial" w:hAnsi="Arial" w:cs="Arial"/>
          <w:sz w:val="20"/>
          <w:szCs w:val="20"/>
        </w:rPr>
        <w:t xml:space="preserve"> i nie przysługuj</w:t>
      </w:r>
      <w:r>
        <w:rPr>
          <w:rFonts w:ascii="Arial" w:hAnsi="Arial" w:cs="Arial"/>
          <w:sz w:val="20"/>
          <w:szCs w:val="20"/>
        </w:rPr>
        <w:t>ą</w:t>
      </w:r>
      <w:r w:rsidRPr="001D7269">
        <w:rPr>
          <w:rFonts w:ascii="Arial" w:hAnsi="Arial" w:cs="Arial"/>
          <w:sz w:val="20"/>
          <w:szCs w:val="20"/>
        </w:rPr>
        <w:t xml:space="preserve"> na nie odwołani</w:t>
      </w:r>
      <w:r>
        <w:rPr>
          <w:rFonts w:ascii="Arial" w:hAnsi="Arial" w:cs="Arial"/>
          <w:sz w:val="20"/>
          <w:szCs w:val="20"/>
        </w:rPr>
        <w:t>a</w:t>
      </w:r>
      <w:r w:rsidRPr="001D7269">
        <w:rPr>
          <w:rFonts w:ascii="Arial" w:hAnsi="Arial" w:cs="Arial"/>
          <w:sz w:val="20"/>
          <w:szCs w:val="20"/>
        </w:rPr>
        <w:t>.</w:t>
      </w:r>
    </w:p>
    <w:p w14:paraId="21734358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Wyniki konkursu zostaną ogłoszone niezwłocznie </w:t>
      </w:r>
      <w:r>
        <w:rPr>
          <w:rFonts w:ascii="Arial" w:hAnsi="Arial" w:cs="Arial"/>
          <w:sz w:val="20"/>
          <w:szCs w:val="20"/>
        </w:rPr>
        <w:t>w dniu jego rozstrzygnięcia</w:t>
      </w:r>
      <w:r w:rsidRPr="001D7269">
        <w:rPr>
          <w:rFonts w:ascii="Arial" w:hAnsi="Arial" w:cs="Arial"/>
          <w:sz w:val="20"/>
          <w:szCs w:val="20"/>
        </w:rPr>
        <w:t>:</w:t>
      </w:r>
    </w:p>
    <w:p w14:paraId="5DEB51D2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</w:t>
      </w:r>
      <w:r w:rsidRPr="001D7269">
        <w:rPr>
          <w:rFonts w:ascii="Arial" w:hAnsi="Arial" w:cs="Arial"/>
          <w:bCs/>
          <w:sz w:val="20"/>
          <w:szCs w:val="20"/>
        </w:rPr>
        <w:t xml:space="preserve">stronie internetowej Ośrodka Sportu i Rekreacji w </w:t>
      </w:r>
      <w:r w:rsidRPr="001D7269">
        <w:rPr>
          <w:rFonts w:ascii="Arial" w:hAnsi="Arial" w:cs="Arial"/>
          <w:bCs/>
          <w:color w:val="000000"/>
          <w:sz w:val="20"/>
          <w:szCs w:val="20"/>
        </w:rPr>
        <w:t>Szczecinku;</w:t>
      </w:r>
    </w:p>
    <w:p w14:paraId="27AED0BD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t</w:t>
      </w:r>
      <w:r w:rsidRPr="001D7269">
        <w:rPr>
          <w:rFonts w:ascii="Arial" w:hAnsi="Arial" w:cs="Arial"/>
          <w:bCs/>
          <w:sz w:val="20"/>
          <w:szCs w:val="20"/>
        </w:rPr>
        <w:t>ablic</w:t>
      </w:r>
      <w:r>
        <w:rPr>
          <w:rFonts w:ascii="Arial" w:hAnsi="Arial" w:cs="Arial"/>
          <w:bCs/>
          <w:sz w:val="20"/>
          <w:szCs w:val="20"/>
        </w:rPr>
        <w:t>y</w:t>
      </w:r>
      <w:r w:rsidRPr="001D7269">
        <w:rPr>
          <w:rFonts w:ascii="Arial" w:hAnsi="Arial" w:cs="Arial"/>
          <w:bCs/>
          <w:sz w:val="20"/>
          <w:szCs w:val="20"/>
        </w:rPr>
        <w:t xml:space="preserve"> ogłoszeń Ośrodka Sportu i Rekreacji w  Szczecinku;</w:t>
      </w:r>
    </w:p>
    <w:p w14:paraId="788AA844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w Biuletynie Informacji Publicznej Ośrodka Sportu i Rekreacji w Szczecinku.</w:t>
      </w:r>
    </w:p>
    <w:p w14:paraId="7A662F16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</w:t>
      </w:r>
      <w:r w:rsidRPr="001D7269">
        <w:rPr>
          <w:rFonts w:ascii="Arial" w:hAnsi="Arial" w:cs="Arial"/>
          <w:sz w:val="20"/>
          <w:szCs w:val="20"/>
        </w:rPr>
        <w:t>stronie internetowej Urzędu Miasta Szczecinek;</w:t>
      </w:r>
    </w:p>
    <w:p w14:paraId="3D295EE5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1D7269">
        <w:rPr>
          <w:rFonts w:ascii="Arial" w:hAnsi="Arial" w:cs="Arial"/>
          <w:sz w:val="20"/>
          <w:szCs w:val="20"/>
        </w:rPr>
        <w:t>tablic</w:t>
      </w:r>
      <w:r>
        <w:rPr>
          <w:rFonts w:ascii="Arial" w:hAnsi="Arial" w:cs="Arial"/>
          <w:sz w:val="20"/>
          <w:szCs w:val="20"/>
        </w:rPr>
        <w:t>ach</w:t>
      </w:r>
      <w:r w:rsidRPr="001D7269">
        <w:rPr>
          <w:rFonts w:ascii="Arial" w:hAnsi="Arial" w:cs="Arial"/>
          <w:sz w:val="20"/>
          <w:szCs w:val="20"/>
        </w:rPr>
        <w:t xml:space="preserve"> ogłoszeń Urzędu Miasta Szczecinek;</w:t>
      </w:r>
    </w:p>
    <w:p w14:paraId="772A536D" w14:textId="77777777" w:rsidR="001A5459" w:rsidRPr="001D7269" w:rsidRDefault="001A5459" w:rsidP="001A5459">
      <w:pPr>
        <w:numPr>
          <w:ilvl w:val="0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1D7269">
        <w:rPr>
          <w:rFonts w:ascii="Arial" w:hAnsi="Arial" w:cs="Arial"/>
          <w:sz w:val="20"/>
          <w:szCs w:val="20"/>
        </w:rPr>
        <w:t>Biuletynie Informacji Publicznej Urzędu Miasta Szczecinek.</w:t>
      </w:r>
    </w:p>
    <w:p w14:paraId="2DCF6D71" w14:textId="77777777" w:rsidR="001A5459" w:rsidRPr="001D7269" w:rsidRDefault="001A5459" w:rsidP="001A5459">
      <w:pPr>
        <w:numPr>
          <w:ilvl w:val="2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Wysokość przyznanej dotacji może być niższa niż podana w złożonej ofercie, w takim przypadku oferent może:</w:t>
      </w:r>
    </w:p>
    <w:p w14:paraId="09A650CF" w14:textId="77777777" w:rsidR="001A5459" w:rsidRPr="001D7269" w:rsidRDefault="001A5459" w:rsidP="001A5459">
      <w:pPr>
        <w:numPr>
          <w:ilvl w:val="2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odstąpić od zawarcia umowy, powiadamiając o tym pisemnie ogłaszającego konkurs </w:t>
      </w:r>
      <w:r w:rsidRPr="001D7269">
        <w:rPr>
          <w:rFonts w:ascii="Arial" w:hAnsi="Arial" w:cs="Arial"/>
          <w:sz w:val="20"/>
          <w:szCs w:val="20"/>
        </w:rPr>
        <w:br/>
        <w:t xml:space="preserve">w terminie </w:t>
      </w:r>
      <w:r>
        <w:rPr>
          <w:rFonts w:ascii="Arial" w:hAnsi="Arial" w:cs="Arial"/>
          <w:sz w:val="20"/>
          <w:szCs w:val="20"/>
        </w:rPr>
        <w:t>7</w:t>
      </w:r>
      <w:r w:rsidRPr="001D7269">
        <w:rPr>
          <w:rFonts w:ascii="Arial" w:hAnsi="Arial" w:cs="Arial"/>
          <w:sz w:val="20"/>
          <w:szCs w:val="20"/>
        </w:rPr>
        <w:t xml:space="preserve"> dni od dnia ogłoszenia wyników;</w:t>
      </w:r>
    </w:p>
    <w:p w14:paraId="4C76D6FC" w14:textId="77777777" w:rsidR="001A5459" w:rsidRPr="001D7269" w:rsidRDefault="001A5459" w:rsidP="001A5459">
      <w:pPr>
        <w:numPr>
          <w:ilvl w:val="2"/>
          <w:numId w:val="1"/>
        </w:numPr>
        <w:tabs>
          <w:tab w:val="num" w:pos="1440"/>
        </w:tabs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przystąpić do negocjacji z Burmistrzem Miasta Szczecinek </w:t>
      </w:r>
      <w:r>
        <w:rPr>
          <w:rFonts w:ascii="Arial" w:hAnsi="Arial" w:cs="Arial"/>
          <w:sz w:val="20"/>
          <w:szCs w:val="20"/>
        </w:rPr>
        <w:t>w sprawie</w:t>
      </w:r>
      <w:r w:rsidRPr="001D7269">
        <w:rPr>
          <w:rFonts w:ascii="Arial" w:hAnsi="Arial" w:cs="Arial"/>
          <w:sz w:val="20"/>
          <w:szCs w:val="20"/>
        </w:rPr>
        <w:t xml:space="preserve"> zmniejszenia zakresu rzeczowego</w:t>
      </w:r>
      <w:r>
        <w:rPr>
          <w:rFonts w:ascii="Arial" w:hAnsi="Arial" w:cs="Arial"/>
          <w:sz w:val="20"/>
          <w:szCs w:val="20"/>
        </w:rPr>
        <w:t xml:space="preserve">, osobowego </w:t>
      </w:r>
      <w:r w:rsidRPr="001D7269">
        <w:rPr>
          <w:rFonts w:ascii="Arial" w:hAnsi="Arial" w:cs="Arial"/>
          <w:sz w:val="20"/>
          <w:szCs w:val="20"/>
        </w:rPr>
        <w:t xml:space="preserve">i finansowego w terminie nie późniejszym niż </w:t>
      </w:r>
      <w:r>
        <w:rPr>
          <w:rFonts w:ascii="Arial" w:hAnsi="Arial" w:cs="Arial"/>
          <w:sz w:val="20"/>
          <w:szCs w:val="20"/>
        </w:rPr>
        <w:t>14</w:t>
      </w:r>
      <w:r w:rsidRPr="001D7269">
        <w:rPr>
          <w:rFonts w:ascii="Arial" w:hAnsi="Arial" w:cs="Arial"/>
          <w:sz w:val="20"/>
          <w:szCs w:val="20"/>
        </w:rPr>
        <w:t xml:space="preserve"> dni od dnia ogłoszenia wyników.</w:t>
      </w:r>
    </w:p>
    <w:p w14:paraId="06226DD2" w14:textId="77777777" w:rsidR="001A5459" w:rsidRPr="00861EBE" w:rsidRDefault="001A5459" w:rsidP="001A5459">
      <w:pPr>
        <w:pStyle w:val="Tekstpodstawowy"/>
        <w:ind w:left="851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przypadku nie</w:t>
      </w:r>
      <w:r w:rsidRPr="00861EBE">
        <w:rPr>
          <w:rFonts w:ascii="Arial" w:hAnsi="Arial" w:cs="Arial"/>
          <w:sz w:val="20"/>
          <w:szCs w:val="20"/>
        </w:rPr>
        <w:t>złożenia oświadczenia, o którym mowa w punkcie 6 lit.</w:t>
      </w:r>
      <w:r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 xml:space="preserve">a oraz nieprzystąpienia </w:t>
      </w:r>
      <w:r w:rsidRPr="00861EBE">
        <w:rPr>
          <w:rFonts w:ascii="Arial" w:hAnsi="Arial" w:cs="Arial"/>
          <w:sz w:val="20"/>
          <w:szCs w:val="20"/>
        </w:rPr>
        <w:br/>
        <w:t>do negocjacji, o których mowa w punkcie 6</w:t>
      </w:r>
      <w:r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>lit. b, umowa z oferentem nie zostanie podpisana.</w:t>
      </w:r>
    </w:p>
    <w:p w14:paraId="71DBD6D2" w14:textId="77777777" w:rsidR="001A5459" w:rsidRPr="00861EBE" w:rsidRDefault="001A5459" w:rsidP="001A5459">
      <w:pPr>
        <w:pStyle w:val="Tekstpodstawowy"/>
        <w:ind w:left="851"/>
        <w:rPr>
          <w:rFonts w:ascii="Arial" w:hAnsi="Arial" w:cs="Arial"/>
          <w:i/>
          <w:sz w:val="20"/>
          <w:szCs w:val="20"/>
          <w:u w:val="single"/>
        </w:rPr>
      </w:pPr>
      <w:r w:rsidRPr="00861EBE">
        <w:rPr>
          <w:rFonts w:ascii="Arial" w:hAnsi="Arial" w:cs="Arial"/>
          <w:sz w:val="20"/>
          <w:szCs w:val="20"/>
        </w:rPr>
        <w:t xml:space="preserve">W wyniku pozytywnych negocjacji, podpisanie umowy nastąpić może wyłącznie po przedłożeniu przez oferenta zaktualizowanego harmonogramu realizacji zadania oraz zaktualizowanego kosztorysu, których wzory stanowią </w:t>
      </w:r>
      <w:r w:rsidRPr="00861EBE">
        <w:rPr>
          <w:rFonts w:ascii="Arial" w:hAnsi="Arial" w:cs="Arial"/>
          <w:i/>
          <w:sz w:val="20"/>
          <w:szCs w:val="20"/>
          <w:u w:val="single"/>
        </w:rPr>
        <w:t xml:space="preserve">załączniki nr 5 i 6. </w:t>
      </w:r>
    </w:p>
    <w:p w14:paraId="19CD25B6" w14:textId="77777777" w:rsidR="001A5459" w:rsidRPr="00681B1D" w:rsidRDefault="001A5459" w:rsidP="001A5459">
      <w:pPr>
        <w:numPr>
          <w:ilvl w:val="3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81B1D">
        <w:rPr>
          <w:rFonts w:ascii="Arial" w:hAnsi="Arial" w:cs="Arial"/>
          <w:sz w:val="20"/>
          <w:szCs w:val="20"/>
        </w:rPr>
        <w:t>Złożenie oferty nie jest równoznaczne z przyznaniem dotacji.</w:t>
      </w:r>
    </w:p>
    <w:p w14:paraId="6E2C6E7D" w14:textId="77777777" w:rsidR="001A5459" w:rsidRPr="00681B1D" w:rsidRDefault="001A5459" w:rsidP="001A5459">
      <w:pPr>
        <w:numPr>
          <w:ilvl w:val="3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81B1D">
        <w:rPr>
          <w:rFonts w:ascii="Arial" w:hAnsi="Arial" w:cs="Arial"/>
          <w:sz w:val="20"/>
          <w:szCs w:val="20"/>
        </w:rPr>
        <w:t xml:space="preserve">Burmistrz Miasta może odmówić podmiotowi wyłonionemu w konkursie podpisania umowy </w:t>
      </w:r>
      <w:r w:rsidRPr="00681B1D">
        <w:rPr>
          <w:rFonts w:ascii="Arial" w:hAnsi="Arial" w:cs="Arial"/>
          <w:sz w:val="20"/>
          <w:szCs w:val="20"/>
        </w:rPr>
        <w:br/>
        <w:t>w przypadku, gdy okaże się, że podmiot lub jego reprezentanci utracą zdolności do czynności prawnych albo zostaną ujawnione okoliczności podważające wiarygodność merytoryczną lub finansową oferenta.</w:t>
      </w:r>
    </w:p>
    <w:p w14:paraId="3997942B" w14:textId="77777777" w:rsidR="001A5459" w:rsidRPr="00681B1D" w:rsidRDefault="001A5459" w:rsidP="001A5459">
      <w:pPr>
        <w:numPr>
          <w:ilvl w:val="3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81B1D">
        <w:rPr>
          <w:rFonts w:ascii="Arial" w:hAnsi="Arial" w:cs="Arial"/>
          <w:sz w:val="20"/>
          <w:szCs w:val="20"/>
        </w:rPr>
        <w:t xml:space="preserve">Szczegółowe warunki realizacji, finansowania i rozliczenia zadania regulować będzie umowa zawarta pomiędzy Miastem Szczecinek a </w:t>
      </w:r>
      <w:r>
        <w:rPr>
          <w:rFonts w:ascii="Arial" w:hAnsi="Arial" w:cs="Arial"/>
          <w:sz w:val="20"/>
          <w:szCs w:val="20"/>
        </w:rPr>
        <w:t xml:space="preserve">podmiotem wyłonionym w konkursie. </w:t>
      </w:r>
    </w:p>
    <w:p w14:paraId="071BF8B0" w14:textId="77777777" w:rsidR="001A5459" w:rsidRDefault="001A5459" w:rsidP="001A5459">
      <w:pPr>
        <w:numPr>
          <w:ilvl w:val="3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81B1D">
        <w:rPr>
          <w:rFonts w:ascii="Arial" w:hAnsi="Arial" w:cs="Arial"/>
          <w:sz w:val="20"/>
          <w:szCs w:val="20"/>
        </w:rPr>
        <w:t xml:space="preserve">Podpisanie umowy, której wzór określa rozporządzenie </w:t>
      </w:r>
      <w:r>
        <w:rPr>
          <w:rFonts w:ascii="Arial" w:hAnsi="Arial" w:cs="Arial"/>
          <w:sz w:val="20"/>
          <w:szCs w:val="20"/>
        </w:rPr>
        <w:t>Przewodniczącego Komitetu do spraw Pożytku Publicznego</w:t>
      </w:r>
      <w:r w:rsidRPr="00681B1D">
        <w:rPr>
          <w:rFonts w:ascii="Arial" w:hAnsi="Arial" w:cs="Arial"/>
          <w:sz w:val="20"/>
          <w:szCs w:val="20"/>
        </w:rPr>
        <w:t xml:space="preserve"> z dnia   </w:t>
      </w:r>
      <w:r>
        <w:rPr>
          <w:rFonts w:ascii="Arial" w:hAnsi="Arial" w:cs="Arial"/>
          <w:sz w:val="20"/>
          <w:szCs w:val="20"/>
        </w:rPr>
        <w:t>24 października 2018</w:t>
      </w:r>
      <w:r w:rsidRPr="00681B1D">
        <w:rPr>
          <w:rFonts w:ascii="Arial" w:hAnsi="Arial" w:cs="Arial"/>
          <w:sz w:val="20"/>
          <w:szCs w:val="20"/>
        </w:rPr>
        <w:t xml:space="preserve"> roku </w:t>
      </w:r>
      <w:r w:rsidRPr="00681B1D">
        <w:rPr>
          <w:rFonts w:ascii="Arial" w:hAnsi="Arial" w:cs="Arial"/>
          <w:bCs/>
          <w:sz w:val="20"/>
          <w:szCs w:val="20"/>
        </w:rPr>
        <w:t xml:space="preserve">w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sprawie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wzoru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oferty</w:t>
      </w:r>
      <w:r w:rsidRPr="00681B1D">
        <w:rPr>
          <w:rFonts w:ascii="Arial" w:hAnsi="Arial" w:cs="Arial"/>
          <w:bCs/>
          <w:sz w:val="20"/>
          <w:szCs w:val="20"/>
        </w:rPr>
        <w:t xml:space="preserve"> i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ramowego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wzoru</w:t>
      </w:r>
      <w:r>
        <w:rPr>
          <w:rFonts w:ascii="Arial" w:hAnsi="Arial" w:cs="Arial"/>
          <w:bCs/>
          <w:sz w:val="20"/>
          <w:szCs w:val="20"/>
        </w:rPr>
        <w:t xml:space="preserve"> umów</w:t>
      </w:r>
      <w:r w:rsidRPr="00681B1D">
        <w:rPr>
          <w:rFonts w:ascii="Arial" w:hAnsi="Arial" w:cs="Arial"/>
          <w:bCs/>
          <w:sz w:val="20"/>
          <w:szCs w:val="20"/>
        </w:rPr>
        <w:t xml:space="preserve"> dotyczących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realizacji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zadania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publicznego</w:t>
      </w:r>
      <w:r w:rsidRPr="00681B1D">
        <w:rPr>
          <w:rFonts w:ascii="Arial" w:hAnsi="Arial" w:cs="Arial"/>
          <w:bCs/>
          <w:sz w:val="20"/>
          <w:szCs w:val="20"/>
        </w:rPr>
        <w:t xml:space="preserve"> oraz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wzoru</w:t>
      </w:r>
      <w:r w:rsidRPr="00681B1D">
        <w:rPr>
          <w:rFonts w:ascii="Arial" w:hAnsi="Arial" w:cs="Arial"/>
          <w:bCs/>
          <w:sz w:val="20"/>
          <w:szCs w:val="20"/>
        </w:rPr>
        <w:t xml:space="preserve"> sprawozdania z wykonania </w:t>
      </w:r>
      <w:r>
        <w:rPr>
          <w:rFonts w:ascii="Arial" w:hAnsi="Arial" w:cs="Arial"/>
          <w:bCs/>
          <w:sz w:val="20"/>
          <w:szCs w:val="20"/>
        </w:rPr>
        <w:t>tych zadań</w:t>
      </w:r>
      <w:r w:rsidRPr="00681B1D">
        <w:rPr>
          <w:rFonts w:ascii="Arial" w:hAnsi="Arial" w:cs="Arial"/>
          <w:bCs/>
          <w:sz w:val="20"/>
          <w:szCs w:val="20"/>
        </w:rPr>
        <w:t xml:space="preserve"> </w:t>
      </w:r>
      <w:r w:rsidRPr="00681B1D">
        <w:rPr>
          <w:rStyle w:val="luchili"/>
          <w:rFonts w:ascii="Arial" w:hAnsi="Arial" w:cs="Arial"/>
          <w:bCs/>
          <w:sz w:val="20"/>
          <w:szCs w:val="20"/>
        </w:rPr>
        <w:t>zadania</w:t>
      </w:r>
      <w:r w:rsidRPr="00681B1D">
        <w:rPr>
          <w:rFonts w:ascii="Arial" w:hAnsi="Arial" w:cs="Arial"/>
          <w:sz w:val="20"/>
          <w:szCs w:val="20"/>
        </w:rPr>
        <w:t xml:space="preserve"> (Dz.U</w:t>
      </w:r>
      <w:r>
        <w:rPr>
          <w:rFonts w:ascii="Arial" w:hAnsi="Arial" w:cs="Arial"/>
          <w:sz w:val="20"/>
          <w:szCs w:val="20"/>
        </w:rPr>
        <w:t xml:space="preserve">. z </w:t>
      </w:r>
      <w:r w:rsidRPr="00681B1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18 r. poz.2057</w:t>
      </w:r>
      <w:r w:rsidRPr="00681B1D">
        <w:rPr>
          <w:rFonts w:ascii="Arial" w:hAnsi="Arial" w:cs="Arial"/>
          <w:sz w:val="20"/>
          <w:szCs w:val="20"/>
        </w:rPr>
        <w:t xml:space="preserve">) musi nastąpić w terminie 21 dni, licząc od  dnia rozstrzygnięcia konkursu. Po tym terminie strony nie są związane ofertą.  </w:t>
      </w:r>
    </w:p>
    <w:p w14:paraId="57201ADA" w14:textId="77777777" w:rsidR="001A5459" w:rsidRDefault="001A5459" w:rsidP="001A5459">
      <w:pPr>
        <w:numPr>
          <w:ilvl w:val="3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81B1D">
        <w:rPr>
          <w:rFonts w:ascii="Arial" w:hAnsi="Arial" w:cs="Arial"/>
          <w:sz w:val="20"/>
          <w:szCs w:val="20"/>
        </w:rPr>
        <w:t xml:space="preserve">Przekazanie dotacji nastąpi </w:t>
      </w:r>
      <w:r>
        <w:rPr>
          <w:rFonts w:ascii="Arial" w:hAnsi="Arial" w:cs="Arial"/>
          <w:sz w:val="20"/>
          <w:szCs w:val="20"/>
        </w:rPr>
        <w:t>w całości w terminie 30 dni od daty podpisania umowy,</w:t>
      </w:r>
      <w:r w:rsidRPr="00681B1D">
        <w:rPr>
          <w:rFonts w:ascii="Arial" w:hAnsi="Arial" w:cs="Arial"/>
          <w:sz w:val="20"/>
          <w:szCs w:val="20"/>
        </w:rPr>
        <w:t xml:space="preserve"> w termin</w:t>
      </w:r>
      <w:r>
        <w:rPr>
          <w:rFonts w:ascii="Arial" w:hAnsi="Arial" w:cs="Arial"/>
          <w:sz w:val="20"/>
          <w:szCs w:val="20"/>
        </w:rPr>
        <w:t>ie</w:t>
      </w:r>
      <w:r w:rsidRPr="00681B1D">
        <w:rPr>
          <w:rFonts w:ascii="Arial" w:hAnsi="Arial" w:cs="Arial"/>
          <w:sz w:val="20"/>
          <w:szCs w:val="20"/>
        </w:rPr>
        <w:t xml:space="preserve"> ustalony</w:t>
      </w:r>
      <w:r>
        <w:rPr>
          <w:rFonts w:ascii="Arial" w:hAnsi="Arial" w:cs="Arial"/>
          <w:sz w:val="20"/>
          <w:szCs w:val="20"/>
        </w:rPr>
        <w:t>m</w:t>
      </w:r>
      <w:r w:rsidRPr="00681B1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treści </w:t>
      </w:r>
      <w:r w:rsidRPr="00681B1D">
        <w:rPr>
          <w:rFonts w:ascii="Arial" w:hAnsi="Arial" w:cs="Arial"/>
          <w:sz w:val="20"/>
          <w:szCs w:val="20"/>
        </w:rPr>
        <w:t>umow</w:t>
      </w:r>
      <w:r>
        <w:rPr>
          <w:rFonts w:ascii="Arial" w:hAnsi="Arial" w:cs="Arial"/>
          <w:sz w:val="20"/>
          <w:szCs w:val="20"/>
        </w:rPr>
        <w:t>y.</w:t>
      </w:r>
    </w:p>
    <w:p w14:paraId="05B30FC4" w14:textId="77777777" w:rsidR="001A5459" w:rsidRDefault="001A5459" w:rsidP="001A545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1707B44" w14:textId="77777777" w:rsidR="001A5459" w:rsidRPr="001D7269" w:rsidRDefault="001A5459" w:rsidP="001A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269">
        <w:rPr>
          <w:rFonts w:ascii="Arial" w:hAnsi="Arial" w:cs="Arial"/>
          <w:b/>
          <w:sz w:val="20"/>
          <w:szCs w:val="20"/>
        </w:rPr>
        <w:t>V.</w:t>
      </w:r>
      <w:r w:rsidRPr="001D7269">
        <w:rPr>
          <w:rFonts w:ascii="Arial" w:hAnsi="Arial" w:cs="Arial"/>
          <w:sz w:val="20"/>
          <w:szCs w:val="20"/>
        </w:rPr>
        <w:t xml:space="preserve"> </w:t>
      </w:r>
      <w:r w:rsidRPr="001D7269">
        <w:rPr>
          <w:rFonts w:ascii="Arial" w:hAnsi="Arial" w:cs="Arial"/>
          <w:b/>
          <w:sz w:val="20"/>
          <w:szCs w:val="20"/>
        </w:rPr>
        <w:t xml:space="preserve">Kryteria wyboru ofert: </w:t>
      </w:r>
    </w:p>
    <w:p w14:paraId="1335A7DD" w14:textId="77777777" w:rsidR="001A5459" w:rsidRPr="001D7269" w:rsidRDefault="001A5459" w:rsidP="001A54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Wymagania formalne:</w:t>
      </w:r>
    </w:p>
    <w:p w14:paraId="0C7579B1" w14:textId="77777777" w:rsidR="001A5459" w:rsidRPr="001D7269" w:rsidRDefault="001A5459" w:rsidP="001A5459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podmiot składający ofertę jest uprawniony do jej złożenia na podstawie art. 3 ustawy z dnia 24 kwietnia 2003r. o działalności pożytku publicznego i o wolontariacie;</w:t>
      </w:r>
    </w:p>
    <w:p w14:paraId="11CA3BD1" w14:textId="77777777" w:rsidR="001A5459" w:rsidRPr="001D7269" w:rsidRDefault="001A5459" w:rsidP="001A5459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zgodność celów statutowych oferenta z zadaniem określonym w ogłoszeniu;</w:t>
      </w:r>
    </w:p>
    <w:p w14:paraId="16658377" w14:textId="77777777" w:rsidR="001A5459" w:rsidRPr="001D7269" w:rsidRDefault="001A5459" w:rsidP="001A5459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złożenie oferty na obowiązującym formularzu oraz spełnienie wymagań oferty wskazanych w punkcie VI;</w:t>
      </w:r>
    </w:p>
    <w:p w14:paraId="4F712B18" w14:textId="77777777" w:rsidR="001A5459" w:rsidRPr="001D7269" w:rsidRDefault="001A5459" w:rsidP="001A5459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terminowe złożenie oferty;</w:t>
      </w:r>
    </w:p>
    <w:p w14:paraId="438F20C5" w14:textId="77777777" w:rsidR="001A5459" w:rsidRPr="001D7269" w:rsidRDefault="001A5459" w:rsidP="001A5459">
      <w:pPr>
        <w:numPr>
          <w:ilvl w:val="1"/>
          <w:numId w:val="3"/>
        </w:numPr>
        <w:ind w:left="1440" w:hanging="357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spełnienie wymagań</w:t>
      </w:r>
      <w:r>
        <w:rPr>
          <w:rFonts w:ascii="Arial" w:hAnsi="Arial" w:cs="Arial"/>
          <w:sz w:val="20"/>
          <w:szCs w:val="20"/>
        </w:rPr>
        <w:t xml:space="preserve"> zgodnie z </w:t>
      </w:r>
      <w:r w:rsidRPr="00817476">
        <w:rPr>
          <w:rFonts w:ascii="Arial" w:hAnsi="Arial" w:cs="Arial"/>
          <w:i/>
          <w:sz w:val="20"/>
          <w:szCs w:val="20"/>
          <w:u w:val="single"/>
        </w:rPr>
        <w:t xml:space="preserve">załącznikiem nr </w:t>
      </w:r>
      <w:r>
        <w:rPr>
          <w:rFonts w:ascii="Arial" w:hAnsi="Arial" w:cs="Arial"/>
          <w:i/>
          <w:sz w:val="20"/>
          <w:szCs w:val="20"/>
          <w:u w:val="single"/>
        </w:rPr>
        <w:t>2</w:t>
      </w:r>
      <w:r w:rsidRPr="00817476">
        <w:rPr>
          <w:rFonts w:ascii="Arial" w:hAnsi="Arial" w:cs="Arial"/>
          <w:sz w:val="20"/>
          <w:szCs w:val="20"/>
          <w:u w:val="single"/>
        </w:rPr>
        <w:t xml:space="preserve"> </w:t>
      </w:r>
      <w:r w:rsidRPr="001D7269">
        <w:rPr>
          <w:rFonts w:ascii="Arial" w:hAnsi="Arial" w:cs="Arial"/>
          <w:sz w:val="20"/>
          <w:szCs w:val="20"/>
        </w:rPr>
        <w:t>.</w:t>
      </w:r>
    </w:p>
    <w:p w14:paraId="64E8F25E" w14:textId="77777777" w:rsidR="001A5459" w:rsidRPr="001D7269" w:rsidRDefault="001A5459" w:rsidP="001A5459">
      <w:pPr>
        <w:numPr>
          <w:ilvl w:val="0"/>
          <w:numId w:val="3"/>
        </w:numPr>
        <w:ind w:left="720" w:hanging="357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Ocena merytoryczna oferty. Oferta będzie oceniana według poniższych kryterió</w:t>
      </w:r>
      <w:r>
        <w:rPr>
          <w:rFonts w:ascii="Arial" w:hAnsi="Arial" w:cs="Arial"/>
          <w:sz w:val="20"/>
          <w:szCs w:val="20"/>
        </w:rPr>
        <w:t>w z zastosowaniem punktacji od 0</w:t>
      </w:r>
      <w:r w:rsidRPr="001D7269">
        <w:rPr>
          <w:rFonts w:ascii="Arial" w:hAnsi="Arial" w:cs="Arial"/>
          <w:sz w:val="20"/>
          <w:szCs w:val="20"/>
        </w:rPr>
        <w:t xml:space="preserve"> do 1</w:t>
      </w:r>
      <w:r>
        <w:rPr>
          <w:rFonts w:ascii="Arial" w:hAnsi="Arial" w:cs="Arial"/>
          <w:sz w:val="20"/>
          <w:szCs w:val="20"/>
        </w:rPr>
        <w:t>5</w:t>
      </w:r>
      <w:r w:rsidRPr="001D7269">
        <w:rPr>
          <w:rFonts w:ascii="Arial" w:hAnsi="Arial" w:cs="Arial"/>
          <w:sz w:val="20"/>
          <w:szCs w:val="20"/>
        </w:rPr>
        <w:t>:</w:t>
      </w:r>
    </w:p>
    <w:p w14:paraId="57A6E0F4" w14:textId="77777777" w:rsidR="001A5459" w:rsidRPr="001D726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kalkulacja kosztów realizacji projektu, jej zgodność z harmonogramem oraz zakładane rezultaty</w:t>
      </w:r>
      <w:r>
        <w:rPr>
          <w:rFonts w:ascii="Arial" w:hAnsi="Arial" w:cs="Arial"/>
          <w:sz w:val="20"/>
          <w:szCs w:val="20"/>
        </w:rPr>
        <w:t xml:space="preserve"> od 0 do15</w:t>
      </w:r>
      <w:r w:rsidRPr="001D7269">
        <w:rPr>
          <w:rFonts w:ascii="Arial" w:hAnsi="Arial" w:cs="Arial"/>
          <w:sz w:val="20"/>
          <w:szCs w:val="20"/>
        </w:rPr>
        <w:t>;</w:t>
      </w:r>
    </w:p>
    <w:p w14:paraId="3810E48E" w14:textId="77777777" w:rsidR="001A5459" w:rsidRPr="001D726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ocena wcześniejszej współpracy z Miastem Szczecinek</w:t>
      </w:r>
      <w:r>
        <w:rPr>
          <w:rFonts w:ascii="Arial" w:hAnsi="Arial" w:cs="Arial"/>
          <w:sz w:val="20"/>
          <w:szCs w:val="20"/>
        </w:rPr>
        <w:t xml:space="preserve"> od 0 do 15</w:t>
      </w:r>
      <w:r w:rsidRPr="001D7269">
        <w:rPr>
          <w:rFonts w:ascii="Arial" w:hAnsi="Arial" w:cs="Arial"/>
          <w:sz w:val="20"/>
          <w:szCs w:val="20"/>
        </w:rPr>
        <w:t>;</w:t>
      </w:r>
    </w:p>
    <w:p w14:paraId="7B1CF559" w14:textId="77777777" w:rsidR="001A5459" w:rsidRPr="001D726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rzetelność i terminowość rozliczenia otrzymanych dotychczas dotacji</w:t>
      </w:r>
      <w:r>
        <w:rPr>
          <w:rFonts w:ascii="Arial" w:hAnsi="Arial" w:cs="Arial"/>
          <w:sz w:val="20"/>
          <w:szCs w:val="20"/>
        </w:rPr>
        <w:t xml:space="preserve"> z Miasta Szczecinek </w:t>
      </w:r>
      <w:r>
        <w:rPr>
          <w:rFonts w:ascii="Arial" w:hAnsi="Arial" w:cs="Arial"/>
          <w:sz w:val="20"/>
          <w:szCs w:val="20"/>
        </w:rPr>
        <w:br/>
        <w:t>od 0 do 15</w:t>
      </w:r>
      <w:r w:rsidRPr="001D7269">
        <w:rPr>
          <w:rFonts w:ascii="Arial" w:hAnsi="Arial" w:cs="Arial"/>
          <w:sz w:val="20"/>
          <w:szCs w:val="20"/>
        </w:rPr>
        <w:t xml:space="preserve">; </w:t>
      </w:r>
    </w:p>
    <w:p w14:paraId="20FD4867" w14:textId="77777777" w:rsidR="001A5459" w:rsidRPr="001D726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udział własnych środków finansowych</w:t>
      </w:r>
      <w:r>
        <w:rPr>
          <w:rFonts w:ascii="Arial" w:hAnsi="Arial" w:cs="Arial"/>
          <w:sz w:val="20"/>
          <w:szCs w:val="20"/>
        </w:rPr>
        <w:t xml:space="preserve"> od 0 do 15</w:t>
      </w:r>
      <w:r w:rsidRPr="001D7269">
        <w:rPr>
          <w:rFonts w:ascii="Arial" w:hAnsi="Arial" w:cs="Arial"/>
          <w:sz w:val="20"/>
          <w:szCs w:val="20"/>
        </w:rPr>
        <w:t xml:space="preserve">; </w:t>
      </w:r>
    </w:p>
    <w:p w14:paraId="2FCF4EA4" w14:textId="77777777" w:rsidR="001A5459" w:rsidRPr="001D726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osobowy</w:t>
      </w:r>
      <w:r w:rsidRPr="001D7269">
        <w:rPr>
          <w:rFonts w:ascii="Arial" w:hAnsi="Arial" w:cs="Arial"/>
          <w:sz w:val="20"/>
          <w:szCs w:val="20"/>
        </w:rPr>
        <w:t xml:space="preserve"> wkład własny w realizację zadania z orientacyjną wyceną</w:t>
      </w:r>
      <w:r>
        <w:rPr>
          <w:rFonts w:ascii="Arial" w:hAnsi="Arial" w:cs="Arial"/>
          <w:sz w:val="20"/>
          <w:szCs w:val="20"/>
        </w:rPr>
        <w:t xml:space="preserve"> od 0 do 15</w:t>
      </w:r>
      <w:r w:rsidRPr="001D7269">
        <w:rPr>
          <w:rFonts w:ascii="Arial" w:hAnsi="Arial" w:cs="Arial"/>
          <w:sz w:val="20"/>
          <w:szCs w:val="20"/>
        </w:rPr>
        <w:t xml:space="preserve">; </w:t>
      </w:r>
    </w:p>
    <w:p w14:paraId="3F08BE66" w14:textId="77777777" w:rsidR="001A5459" w:rsidRDefault="001A5459" w:rsidP="001A5459">
      <w:pPr>
        <w:numPr>
          <w:ilvl w:val="0"/>
          <w:numId w:val="5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dotychczasowe doświadczenie oferenta w realizacji podobnych zadań</w:t>
      </w:r>
      <w:r>
        <w:rPr>
          <w:rFonts w:ascii="Arial" w:hAnsi="Arial" w:cs="Arial"/>
          <w:sz w:val="20"/>
          <w:szCs w:val="20"/>
        </w:rPr>
        <w:t xml:space="preserve"> od 0 do 15</w:t>
      </w:r>
      <w:r w:rsidRPr="001D7269">
        <w:rPr>
          <w:rFonts w:ascii="Arial" w:hAnsi="Arial" w:cs="Arial"/>
          <w:sz w:val="20"/>
          <w:szCs w:val="20"/>
        </w:rPr>
        <w:t xml:space="preserve">; </w:t>
      </w:r>
    </w:p>
    <w:p w14:paraId="4D7D1A35" w14:textId="77777777" w:rsidR="001A5459" w:rsidRPr="001D7269" w:rsidRDefault="001A5459" w:rsidP="001A5459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53634436" w14:textId="77777777" w:rsidR="001A5459" w:rsidRPr="001D7269" w:rsidRDefault="001A5459" w:rsidP="001A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269">
        <w:rPr>
          <w:rFonts w:ascii="Arial" w:hAnsi="Arial" w:cs="Arial"/>
          <w:b/>
          <w:sz w:val="20"/>
          <w:szCs w:val="20"/>
        </w:rPr>
        <w:t>VI. Wymagania do oferty:</w:t>
      </w:r>
    </w:p>
    <w:p w14:paraId="223CA71B" w14:textId="13078361" w:rsidR="001A5459" w:rsidRPr="001D7269" w:rsidRDefault="001A5459" w:rsidP="001A545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Ofertę należy składać wył</w:t>
      </w:r>
      <w:r>
        <w:rPr>
          <w:rFonts w:ascii="Arial" w:hAnsi="Arial" w:cs="Arial"/>
          <w:sz w:val="20"/>
          <w:szCs w:val="20"/>
        </w:rPr>
        <w:t>ącznie na formularzu zgodnym z r</w:t>
      </w:r>
      <w:r w:rsidRPr="001D7269">
        <w:rPr>
          <w:rFonts w:ascii="Arial" w:hAnsi="Arial" w:cs="Arial"/>
          <w:sz w:val="20"/>
          <w:szCs w:val="20"/>
        </w:rPr>
        <w:t xml:space="preserve">ozporządzeniem </w:t>
      </w:r>
      <w:r w:rsidRPr="003E4DFF">
        <w:rPr>
          <w:rFonts w:ascii="Arial" w:hAnsi="Arial" w:cs="Arial"/>
          <w:sz w:val="20"/>
          <w:szCs w:val="20"/>
        </w:rPr>
        <w:t>Przewodniczącego Komitetu do spraw Pożytku Publicznego z dnia 24 października 2018 roku w sprawie wzorów ofert i ramowych wzorów umów dotyczących realizacji zadania publicznego oraz wzorów sprawozdań z wykonania tych zadań (Dz. U. z 20</w:t>
      </w:r>
      <w:r>
        <w:rPr>
          <w:rFonts w:ascii="Arial" w:hAnsi="Arial" w:cs="Arial"/>
          <w:sz w:val="20"/>
          <w:szCs w:val="20"/>
        </w:rPr>
        <w:t>18</w:t>
      </w:r>
      <w:r w:rsidR="000C08CF">
        <w:rPr>
          <w:rFonts w:ascii="Arial" w:hAnsi="Arial" w:cs="Arial"/>
          <w:sz w:val="20"/>
          <w:szCs w:val="20"/>
        </w:rPr>
        <w:t xml:space="preserve"> </w:t>
      </w:r>
      <w:r w:rsidRPr="003E4DFF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2</w:t>
      </w:r>
      <w:r w:rsidRPr="003E4DFF">
        <w:rPr>
          <w:rFonts w:ascii="Arial" w:hAnsi="Arial" w:cs="Arial"/>
          <w:sz w:val="20"/>
          <w:szCs w:val="20"/>
        </w:rPr>
        <w:t>057</w:t>
      </w:r>
      <w:r>
        <w:rPr>
          <w:rFonts w:ascii="Arial" w:hAnsi="Arial" w:cs="Arial"/>
          <w:sz w:val="20"/>
          <w:szCs w:val="20"/>
        </w:rPr>
        <w:t>)</w:t>
      </w:r>
      <w:r w:rsidRPr="001D7269">
        <w:rPr>
          <w:rFonts w:ascii="Arial" w:hAnsi="Arial" w:cs="Arial"/>
          <w:sz w:val="20"/>
          <w:szCs w:val="20"/>
        </w:rPr>
        <w:t xml:space="preserve">; stanowiącym </w:t>
      </w:r>
      <w:r w:rsidRPr="001D7269">
        <w:rPr>
          <w:rFonts w:ascii="Arial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i/>
          <w:sz w:val="20"/>
          <w:szCs w:val="20"/>
          <w:u w:val="single"/>
        </w:rPr>
        <w:t>4</w:t>
      </w:r>
      <w:r w:rsidRPr="001D7269">
        <w:rPr>
          <w:rFonts w:ascii="Arial" w:hAnsi="Arial" w:cs="Arial"/>
          <w:sz w:val="20"/>
          <w:szCs w:val="20"/>
          <w:u w:val="single"/>
        </w:rPr>
        <w:t>.</w:t>
      </w:r>
    </w:p>
    <w:p w14:paraId="0BE38856" w14:textId="77777777" w:rsidR="001A5459" w:rsidRPr="001D7269" w:rsidRDefault="001A5459" w:rsidP="001A545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Formularz oferty, o którym mowa w pkt. VI.1. dostępny jest na </w:t>
      </w:r>
      <w:r w:rsidRPr="00CB1B48">
        <w:rPr>
          <w:rFonts w:ascii="Arial" w:hAnsi="Arial" w:cs="Arial"/>
          <w:sz w:val="20"/>
          <w:szCs w:val="20"/>
        </w:rPr>
        <w:t xml:space="preserve">stronie </w:t>
      </w:r>
      <w:hyperlink r:id="rId5" w:history="1">
        <w:r w:rsidRPr="0062108D">
          <w:rPr>
            <w:rStyle w:val="Hipercze"/>
            <w:rFonts w:ascii="Arial" w:hAnsi="Arial" w:cs="Arial"/>
            <w:sz w:val="20"/>
            <w:szCs w:val="20"/>
          </w:rPr>
          <w:t>www.osr.szczecinek.pl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1D7269">
        <w:rPr>
          <w:rFonts w:ascii="Arial" w:hAnsi="Arial" w:cs="Arial"/>
          <w:sz w:val="20"/>
          <w:szCs w:val="20"/>
        </w:rPr>
        <w:t xml:space="preserve"> </w:t>
      </w:r>
      <w:r w:rsidRPr="001D7269">
        <w:rPr>
          <w:rFonts w:ascii="Arial" w:hAnsi="Arial" w:cs="Arial"/>
          <w:sz w:val="20"/>
          <w:szCs w:val="20"/>
        </w:rPr>
        <w:br/>
        <w:t xml:space="preserve">w zakładce </w:t>
      </w:r>
      <w:r>
        <w:rPr>
          <w:rFonts w:ascii="Arial" w:hAnsi="Arial" w:cs="Arial"/>
          <w:sz w:val="20"/>
          <w:szCs w:val="20"/>
        </w:rPr>
        <w:t>(</w:t>
      </w:r>
      <w:r w:rsidRPr="001D7269">
        <w:rPr>
          <w:rFonts w:ascii="Arial" w:hAnsi="Arial" w:cs="Arial"/>
          <w:sz w:val="20"/>
          <w:szCs w:val="20"/>
        </w:rPr>
        <w:t>Kluby sportowe/</w:t>
      </w:r>
      <w:r>
        <w:rPr>
          <w:rFonts w:ascii="Arial" w:hAnsi="Arial" w:cs="Arial"/>
          <w:sz w:val="20"/>
          <w:szCs w:val="20"/>
        </w:rPr>
        <w:t xml:space="preserve">druki do pobrania), w Biuletynie Informacji Publicznej </w:t>
      </w:r>
      <w:r w:rsidRPr="001D726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62108D">
          <w:rPr>
            <w:rStyle w:val="Hipercze"/>
            <w:rFonts w:ascii="Arial" w:hAnsi="Arial" w:cs="Arial"/>
            <w:sz w:val="20"/>
            <w:szCs w:val="20"/>
          </w:rPr>
          <w:t>www.bip.osir.szczecinek.pl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1D72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D726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zakładce </w:t>
      </w:r>
      <w:r w:rsidRPr="001D72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druki do pobrania/Kluby Sportowe), w Biuletynie Informacji Publicznej </w:t>
      </w:r>
      <w:hyperlink r:id="rId7" w:history="1">
        <w:r w:rsidRPr="0062108D">
          <w:rPr>
            <w:rStyle w:val="Hipercze"/>
            <w:rFonts w:ascii="Arial" w:hAnsi="Arial" w:cs="Arial"/>
            <w:sz w:val="20"/>
            <w:szCs w:val="20"/>
          </w:rPr>
          <w:t>www.bip.szczecinek.pl</w:t>
        </w:r>
      </w:hyperlink>
      <w:r>
        <w:rPr>
          <w:rFonts w:ascii="Arial" w:hAnsi="Arial" w:cs="Arial"/>
          <w:sz w:val="20"/>
          <w:szCs w:val="20"/>
        </w:rPr>
        <w:t xml:space="preserve"> ( w zakładce Organizacje pozarządowe/druki do pobrania) </w:t>
      </w:r>
      <w:r w:rsidRPr="001D7269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br/>
      </w:r>
      <w:r w:rsidRPr="001D7269">
        <w:rPr>
          <w:rFonts w:ascii="Arial" w:hAnsi="Arial" w:cs="Arial"/>
          <w:sz w:val="20"/>
          <w:szCs w:val="20"/>
        </w:rPr>
        <w:t>w Ośrodk</w:t>
      </w:r>
      <w:r>
        <w:rPr>
          <w:rFonts w:ascii="Arial" w:hAnsi="Arial" w:cs="Arial"/>
          <w:sz w:val="20"/>
          <w:szCs w:val="20"/>
        </w:rPr>
        <w:t>u</w:t>
      </w:r>
      <w:r w:rsidRPr="001D7269">
        <w:rPr>
          <w:rFonts w:ascii="Arial" w:hAnsi="Arial" w:cs="Arial"/>
          <w:sz w:val="20"/>
          <w:szCs w:val="20"/>
        </w:rPr>
        <w:t xml:space="preserve"> Sportu i Rekreacji w Szczecinku przy ulicy Piłsudskiego 3, pokój nr 1</w:t>
      </w:r>
      <w:r>
        <w:rPr>
          <w:rFonts w:ascii="Arial" w:hAnsi="Arial" w:cs="Arial"/>
          <w:sz w:val="20"/>
          <w:szCs w:val="20"/>
        </w:rPr>
        <w:t xml:space="preserve"> w godzinach jego pracy.</w:t>
      </w:r>
    </w:p>
    <w:p w14:paraId="32F1F055" w14:textId="77777777" w:rsidR="001A5459" w:rsidRDefault="001A5459" w:rsidP="001A545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Ofertę należy wypełnić czytelnie, w każdym polu, jeżeli wypełnienie nie dotyczy podmiotu, należy wpisać „</w:t>
      </w:r>
      <w:r w:rsidRPr="001D7269">
        <w:rPr>
          <w:rFonts w:ascii="Arial" w:hAnsi="Arial" w:cs="Arial"/>
          <w:i/>
          <w:sz w:val="20"/>
          <w:szCs w:val="20"/>
        </w:rPr>
        <w:t>nie dotyczy”</w:t>
      </w:r>
      <w:r w:rsidRPr="001D7269">
        <w:rPr>
          <w:rFonts w:ascii="Arial" w:hAnsi="Arial" w:cs="Arial"/>
          <w:sz w:val="20"/>
          <w:szCs w:val="20"/>
        </w:rPr>
        <w:t>.</w:t>
      </w:r>
    </w:p>
    <w:p w14:paraId="069DC35A" w14:textId="77777777" w:rsidR="001A5459" w:rsidRDefault="001A5459" w:rsidP="001A545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41AB4">
        <w:rPr>
          <w:rFonts w:ascii="Arial" w:hAnsi="Arial" w:cs="Arial"/>
          <w:sz w:val="20"/>
          <w:szCs w:val="20"/>
        </w:rPr>
        <w:t xml:space="preserve">Wymagane jest złożenie oświadczeń znajdujących się na ostatniej stronie formularza oferty, </w:t>
      </w:r>
      <w:r w:rsidRPr="00D41AB4">
        <w:rPr>
          <w:rFonts w:ascii="Arial" w:hAnsi="Arial" w:cs="Arial"/>
          <w:sz w:val="20"/>
          <w:szCs w:val="20"/>
        </w:rPr>
        <w:br/>
        <w:t xml:space="preserve">o którym mowa w punkcie </w:t>
      </w:r>
      <w:r>
        <w:rPr>
          <w:rFonts w:ascii="Arial" w:hAnsi="Arial" w:cs="Arial"/>
          <w:sz w:val="20"/>
          <w:szCs w:val="20"/>
        </w:rPr>
        <w:t>VI</w:t>
      </w:r>
      <w:r w:rsidRPr="00D41AB4">
        <w:rPr>
          <w:rFonts w:ascii="Arial" w:hAnsi="Arial" w:cs="Arial"/>
          <w:sz w:val="20"/>
          <w:szCs w:val="20"/>
        </w:rPr>
        <w:t>.1., poprzez skreślenie lub/i wypełnienie właściwych pozycji. Brak skreślenia lub wypełnienia stanowi brak oświadczeń, a tym samym błąd formalny oferty</w:t>
      </w:r>
      <w:r>
        <w:rPr>
          <w:rFonts w:ascii="Arial" w:hAnsi="Arial" w:cs="Arial"/>
          <w:sz w:val="20"/>
          <w:szCs w:val="20"/>
        </w:rPr>
        <w:t>.</w:t>
      </w:r>
    </w:p>
    <w:p w14:paraId="6D5BF855" w14:textId="77777777" w:rsidR="001A5459" w:rsidRDefault="001A5459" w:rsidP="001A545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Wykazanie w ofercie wkładu rzeczowego nie jest wymagane</w:t>
      </w:r>
      <w:r w:rsidRPr="001D7269">
        <w:rPr>
          <w:rFonts w:ascii="Arial" w:hAnsi="Arial" w:cs="Arial"/>
          <w:sz w:val="20"/>
          <w:szCs w:val="20"/>
        </w:rPr>
        <w:t>.</w:t>
      </w:r>
    </w:p>
    <w:p w14:paraId="7C52CE42" w14:textId="77777777" w:rsidR="001A5459" w:rsidRPr="001D7269" w:rsidRDefault="001A5459" w:rsidP="001A545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FBFC413" w14:textId="77777777" w:rsidR="001A5459" w:rsidRDefault="001A5459" w:rsidP="001A5459">
      <w:pPr>
        <w:jc w:val="both"/>
        <w:rPr>
          <w:rFonts w:ascii="Arial" w:hAnsi="Arial" w:cs="Arial"/>
          <w:b/>
          <w:sz w:val="20"/>
          <w:szCs w:val="20"/>
        </w:rPr>
      </w:pPr>
      <w:r w:rsidRPr="001D7269">
        <w:rPr>
          <w:rFonts w:ascii="Arial" w:hAnsi="Arial" w:cs="Arial"/>
          <w:b/>
          <w:sz w:val="20"/>
          <w:szCs w:val="20"/>
        </w:rPr>
        <w:t>VII. Warunki uzupełnienia ofert:</w:t>
      </w:r>
    </w:p>
    <w:p w14:paraId="4AD1B763" w14:textId="77777777" w:rsidR="001A5459" w:rsidRPr="001D7269" w:rsidRDefault="001A5459" w:rsidP="001A5459">
      <w:pPr>
        <w:jc w:val="both"/>
        <w:rPr>
          <w:rFonts w:ascii="Arial" w:hAnsi="Arial" w:cs="Arial"/>
          <w:b/>
          <w:sz w:val="20"/>
          <w:szCs w:val="20"/>
        </w:rPr>
      </w:pPr>
    </w:p>
    <w:p w14:paraId="6A752A6D" w14:textId="77777777" w:rsidR="001A5459" w:rsidRDefault="001A5459" w:rsidP="001A5459">
      <w:pPr>
        <w:pStyle w:val="Tekstpodstawowy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Oferty, które </w:t>
      </w:r>
      <w:r w:rsidRPr="008575EF">
        <w:rPr>
          <w:rFonts w:ascii="Arial" w:hAnsi="Arial" w:cs="Arial"/>
          <w:sz w:val="20"/>
          <w:szCs w:val="20"/>
        </w:rPr>
        <w:t xml:space="preserve">będą posiadały braki </w:t>
      </w:r>
      <w:r>
        <w:rPr>
          <w:rFonts w:ascii="Arial" w:hAnsi="Arial" w:cs="Arial"/>
          <w:sz w:val="20"/>
          <w:szCs w:val="20"/>
        </w:rPr>
        <w:t xml:space="preserve">wyłącznie w zakresie: </w:t>
      </w:r>
    </w:p>
    <w:p w14:paraId="2BE99328" w14:textId="77777777" w:rsidR="001A5459" w:rsidRDefault="001A5459" w:rsidP="001A5459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uzupełnienia brakujących podpisów pod wnioskiem w przypadku, gdy wniosek nie został podpisany przez wszystkie osoby uprawnione statutowo do zaciągania zobowiązań majątkowych,</w:t>
      </w:r>
    </w:p>
    <w:p w14:paraId="3ABF2D2A" w14:textId="77777777" w:rsidR="001A5459" w:rsidRDefault="001A5459" w:rsidP="001A5459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złożenia podpisu pod załącznikami do wniosku przez osoby uprawnione statutowo do zaciągania zobowiązań finansowych majątkowych,</w:t>
      </w:r>
    </w:p>
    <w:p w14:paraId="5334709C" w14:textId="77777777" w:rsidR="001A5459" w:rsidRDefault="001A5459" w:rsidP="001A5459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poświadczenia za zgodność z oryginałem złożonych dokumentów przez osoby uprawnione statutowo do zaciągania zobowiązań majątkowych,</w:t>
      </w:r>
    </w:p>
    <w:p w14:paraId="1DD0EE09" w14:textId="77777777" w:rsidR="001A5459" w:rsidRDefault="001A5459" w:rsidP="001A5459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mogą być uzupełnione przez podmiot składający ofertę.</w:t>
      </w:r>
    </w:p>
    <w:p w14:paraId="73488F2E" w14:textId="77777777" w:rsidR="001A5459" w:rsidRPr="00A73949" w:rsidRDefault="001A5459" w:rsidP="001A5459">
      <w:pPr>
        <w:pStyle w:val="Tekstpodstawowy"/>
        <w:numPr>
          <w:ilvl w:val="2"/>
          <w:numId w:val="7"/>
        </w:num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 w:rsidRPr="00A73949">
        <w:rPr>
          <w:rFonts w:ascii="Arial" w:hAnsi="Arial" w:cs="Arial"/>
          <w:sz w:val="20"/>
          <w:szCs w:val="20"/>
        </w:rPr>
        <w:t>Wezwanie do uzupełnienia ofert będzie przekazane na piśmie za potwierdzeniem odbioru (dopuszcza się przekazanie wezwania w formie faksu lub poczty elektronicznej e-mail,</w:t>
      </w:r>
      <w:r>
        <w:rPr>
          <w:rFonts w:ascii="Arial" w:hAnsi="Arial" w:cs="Arial"/>
          <w:sz w:val="20"/>
          <w:szCs w:val="20"/>
        </w:rPr>
        <w:t xml:space="preserve"> </w:t>
      </w:r>
      <w:r w:rsidRPr="00A73949">
        <w:rPr>
          <w:rFonts w:ascii="Arial" w:hAnsi="Arial" w:cs="Arial"/>
          <w:sz w:val="20"/>
          <w:szCs w:val="20"/>
        </w:rPr>
        <w:t>za potwierdzeniem odbioru wezwania).</w:t>
      </w:r>
    </w:p>
    <w:p w14:paraId="41A9D597" w14:textId="77777777" w:rsidR="001A5459" w:rsidRPr="008575EF" w:rsidRDefault="001A5459" w:rsidP="001A5459">
      <w:pPr>
        <w:pStyle w:val="Tekstpodstawowy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Termin złożenia uzupełnienia oferty wynosi trzy dni od otrzymania wezwania.</w:t>
      </w:r>
    </w:p>
    <w:p w14:paraId="2B73E1B1" w14:textId="77777777" w:rsidR="001A5459" w:rsidRPr="008575EF" w:rsidRDefault="001A5459" w:rsidP="001A5459">
      <w:pPr>
        <w:pStyle w:val="Tekstpodstawowy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Oferty posiadające braki formalne po upływie terminu na ich uzupełnienie zostaną odrzucone.</w:t>
      </w:r>
    </w:p>
    <w:p w14:paraId="17A602FE" w14:textId="77777777" w:rsidR="001A5459" w:rsidRPr="00504A1C" w:rsidRDefault="001A5459" w:rsidP="001A5459">
      <w:pPr>
        <w:tabs>
          <w:tab w:val="num" w:pos="2340"/>
        </w:tabs>
        <w:ind w:left="720"/>
        <w:jc w:val="both"/>
        <w:rPr>
          <w:rFonts w:ascii="Arial" w:hAnsi="Arial" w:cs="Arial"/>
          <w:sz w:val="20"/>
          <w:szCs w:val="20"/>
          <w:lang w:val="x-none"/>
        </w:rPr>
      </w:pPr>
    </w:p>
    <w:p w14:paraId="56CD8CE2" w14:textId="77777777" w:rsidR="001A5459" w:rsidRPr="001D7269" w:rsidRDefault="001A5459" w:rsidP="001A545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</w:t>
      </w:r>
      <w:r w:rsidRPr="001D7269">
        <w:rPr>
          <w:rFonts w:ascii="Arial" w:hAnsi="Arial" w:cs="Arial"/>
          <w:b/>
          <w:bCs/>
          <w:sz w:val="20"/>
          <w:szCs w:val="20"/>
        </w:rPr>
        <w:t>.</w:t>
      </w:r>
      <w:r w:rsidRPr="001D7269">
        <w:rPr>
          <w:rFonts w:ascii="Arial" w:hAnsi="Arial" w:cs="Arial"/>
          <w:bCs/>
          <w:sz w:val="20"/>
          <w:szCs w:val="20"/>
        </w:rPr>
        <w:t xml:space="preserve"> </w:t>
      </w:r>
      <w:r w:rsidRPr="001D7269">
        <w:rPr>
          <w:rFonts w:ascii="Arial" w:hAnsi="Arial" w:cs="Arial"/>
          <w:b/>
          <w:bCs/>
          <w:sz w:val="20"/>
          <w:szCs w:val="20"/>
        </w:rPr>
        <w:t>Termin składania ofert:</w:t>
      </w:r>
    </w:p>
    <w:p w14:paraId="26A2A64D" w14:textId="77777777" w:rsidR="001A5459" w:rsidRPr="001D7269" w:rsidRDefault="001A5459" w:rsidP="001A5459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Oferty należy składać w zamkniętej kopercie, opatrzonej nazwą zadania w kancelarii Ośrodka Sportu i Rekreacji w Szczecinku przy ulicy  Piłsudskiego 3 w  Szczecinku lub przesłać pocztą </w:t>
      </w:r>
      <w:r w:rsidRPr="001D7269">
        <w:rPr>
          <w:rFonts w:ascii="Arial" w:hAnsi="Arial" w:cs="Arial"/>
          <w:color w:val="000000"/>
          <w:sz w:val="20"/>
          <w:szCs w:val="20"/>
        </w:rPr>
        <w:t>na  adres: Ośrodek Sportu i Rekreacji  ul. Piłsudskiego 3, 78-400 Szczecinek.</w:t>
      </w:r>
    </w:p>
    <w:p w14:paraId="48D2968A" w14:textId="622A775A" w:rsidR="001A5459" w:rsidRPr="001D7269" w:rsidRDefault="001A5459" w:rsidP="001A5459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Termin składania ofert upływa w dniu </w:t>
      </w:r>
      <w:r w:rsidR="00E71099" w:rsidRPr="000D2538">
        <w:rPr>
          <w:rFonts w:ascii="Arial" w:hAnsi="Arial" w:cs="Arial"/>
          <w:b/>
          <w:sz w:val="20"/>
          <w:szCs w:val="20"/>
        </w:rPr>
        <w:t>2</w:t>
      </w:r>
      <w:r w:rsidR="000D2538" w:rsidRPr="000D2538">
        <w:rPr>
          <w:rFonts w:ascii="Arial" w:hAnsi="Arial" w:cs="Arial"/>
          <w:b/>
          <w:sz w:val="20"/>
          <w:szCs w:val="20"/>
        </w:rPr>
        <w:t>4</w:t>
      </w:r>
      <w:r w:rsidR="0068730C" w:rsidRPr="000D2538">
        <w:rPr>
          <w:rFonts w:ascii="Arial" w:hAnsi="Arial" w:cs="Arial"/>
          <w:b/>
          <w:sz w:val="20"/>
          <w:szCs w:val="20"/>
        </w:rPr>
        <w:t xml:space="preserve"> </w:t>
      </w:r>
      <w:r w:rsidR="00863160" w:rsidRPr="000D2538">
        <w:rPr>
          <w:rFonts w:ascii="Arial" w:hAnsi="Arial" w:cs="Arial"/>
          <w:b/>
          <w:sz w:val="20"/>
          <w:szCs w:val="20"/>
        </w:rPr>
        <w:t>grudnia</w:t>
      </w:r>
      <w:r w:rsidRPr="000D2538">
        <w:rPr>
          <w:rFonts w:ascii="Arial" w:hAnsi="Arial" w:cs="Arial"/>
          <w:b/>
          <w:sz w:val="20"/>
          <w:szCs w:val="20"/>
        </w:rPr>
        <w:t xml:space="preserve"> 202</w:t>
      </w:r>
      <w:r w:rsidR="0068730C" w:rsidRPr="000D2538">
        <w:rPr>
          <w:rFonts w:ascii="Arial" w:hAnsi="Arial" w:cs="Arial"/>
          <w:b/>
          <w:sz w:val="20"/>
          <w:szCs w:val="20"/>
        </w:rPr>
        <w:t>4</w:t>
      </w:r>
      <w:r w:rsidRPr="000D2538">
        <w:rPr>
          <w:rFonts w:ascii="Arial" w:hAnsi="Arial" w:cs="Arial"/>
          <w:b/>
          <w:sz w:val="20"/>
          <w:szCs w:val="20"/>
        </w:rPr>
        <w:t xml:space="preserve"> roku o godz. 1</w:t>
      </w:r>
      <w:r w:rsidR="000D2538" w:rsidRPr="000D2538">
        <w:rPr>
          <w:rFonts w:ascii="Arial" w:hAnsi="Arial" w:cs="Arial"/>
          <w:b/>
          <w:sz w:val="20"/>
          <w:szCs w:val="20"/>
        </w:rPr>
        <w:t>2</w:t>
      </w:r>
      <w:r w:rsidRPr="000D2538">
        <w:rPr>
          <w:rFonts w:ascii="Arial" w:hAnsi="Arial" w:cs="Arial"/>
          <w:b/>
          <w:sz w:val="20"/>
          <w:szCs w:val="20"/>
        </w:rPr>
        <w:t>.00</w:t>
      </w:r>
      <w:r w:rsidRPr="000C08CF">
        <w:rPr>
          <w:rFonts w:ascii="Arial" w:hAnsi="Arial" w:cs="Arial"/>
          <w:bCs/>
          <w:sz w:val="20"/>
          <w:szCs w:val="20"/>
        </w:rPr>
        <w:t>,</w:t>
      </w:r>
      <w:r w:rsidRPr="000C08CF">
        <w:rPr>
          <w:rFonts w:ascii="Arial" w:hAnsi="Arial" w:cs="Arial"/>
          <w:sz w:val="20"/>
          <w:szCs w:val="20"/>
        </w:rPr>
        <w:t xml:space="preserve"> </w:t>
      </w:r>
      <w:r w:rsidRPr="001D7269">
        <w:rPr>
          <w:rFonts w:ascii="Arial" w:hAnsi="Arial" w:cs="Arial"/>
          <w:sz w:val="20"/>
          <w:szCs w:val="20"/>
        </w:rPr>
        <w:t>o zachowaniu terminu decyduje data wpływu oferty do Ośrodka Sportu i Rekreacji w Szczecinku.</w:t>
      </w:r>
    </w:p>
    <w:p w14:paraId="51E5F94F" w14:textId="77777777" w:rsidR="001A5459" w:rsidRPr="001D7269" w:rsidRDefault="001A5459" w:rsidP="001A5459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Szczegółowych informacji w sprawie ogłoszonego konkursu ofert udziela osobiście lub telefonicznie pani Ewa </w:t>
      </w:r>
      <w:proofErr w:type="spellStart"/>
      <w:r w:rsidRPr="001D7269">
        <w:rPr>
          <w:rFonts w:ascii="Arial" w:hAnsi="Arial" w:cs="Arial"/>
          <w:sz w:val="20"/>
          <w:szCs w:val="20"/>
        </w:rPr>
        <w:t>Jóskowska</w:t>
      </w:r>
      <w:proofErr w:type="spellEnd"/>
      <w:r w:rsidRPr="001D726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pracownik</w:t>
      </w:r>
      <w:r w:rsidRPr="001D7269">
        <w:rPr>
          <w:rFonts w:ascii="Arial" w:hAnsi="Arial" w:cs="Arial"/>
          <w:sz w:val="20"/>
          <w:szCs w:val="20"/>
        </w:rPr>
        <w:t xml:space="preserve"> Ośrodka Sportu i Rekreacji w Szczecinku – pokój nr 1, tel. 094 37</w:t>
      </w:r>
      <w:r>
        <w:rPr>
          <w:rFonts w:ascii="Arial" w:hAnsi="Arial" w:cs="Arial"/>
          <w:sz w:val="20"/>
          <w:szCs w:val="20"/>
        </w:rPr>
        <w:t> 315 37</w:t>
      </w:r>
      <w:r w:rsidRPr="001D7269">
        <w:rPr>
          <w:rFonts w:ascii="Arial" w:hAnsi="Arial" w:cs="Arial"/>
          <w:sz w:val="20"/>
          <w:szCs w:val="20"/>
        </w:rPr>
        <w:t>, od poniedziałku do piątku od godz.8ºº do godz.15ºº.</w:t>
      </w:r>
    </w:p>
    <w:p w14:paraId="7E9A28FB" w14:textId="77777777" w:rsidR="001A5459" w:rsidRPr="001D7269" w:rsidRDefault="001A5459" w:rsidP="001A5459">
      <w:pPr>
        <w:jc w:val="both"/>
        <w:rPr>
          <w:rFonts w:ascii="Arial" w:hAnsi="Arial" w:cs="Arial"/>
          <w:bCs/>
          <w:sz w:val="20"/>
          <w:szCs w:val="20"/>
        </w:rPr>
      </w:pPr>
    </w:p>
    <w:p w14:paraId="7B232ADA" w14:textId="77777777" w:rsidR="001A5459" w:rsidRDefault="001A5459" w:rsidP="001A54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1D7269">
        <w:rPr>
          <w:rFonts w:ascii="Arial" w:hAnsi="Arial" w:cs="Arial"/>
          <w:b/>
          <w:sz w:val="20"/>
          <w:szCs w:val="20"/>
        </w:rPr>
        <w:t>X. Wykaz załączników do ogłoszenia</w:t>
      </w:r>
    </w:p>
    <w:p w14:paraId="0F2FEF33" w14:textId="77777777" w:rsidR="001A5459" w:rsidRPr="001D7269" w:rsidRDefault="001A5459" w:rsidP="001A5459">
      <w:pPr>
        <w:jc w:val="both"/>
        <w:rPr>
          <w:rFonts w:ascii="Arial" w:hAnsi="Arial" w:cs="Arial"/>
          <w:b/>
          <w:sz w:val="20"/>
          <w:szCs w:val="20"/>
        </w:rPr>
      </w:pPr>
    </w:p>
    <w:p w14:paraId="3CF830B3" w14:textId="77777777" w:rsidR="001A5459" w:rsidRPr="001D726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Załącznik nr 1 – karta oceny oferty.</w:t>
      </w:r>
    </w:p>
    <w:p w14:paraId="18710D36" w14:textId="77777777" w:rsidR="001A5459" w:rsidRPr="001D726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>Załącznik nr 2 – wzór formularza oferty</w:t>
      </w:r>
      <w:r>
        <w:rPr>
          <w:rFonts w:ascii="Arial" w:hAnsi="Arial" w:cs="Arial"/>
          <w:sz w:val="20"/>
          <w:szCs w:val="20"/>
        </w:rPr>
        <w:t>.</w:t>
      </w:r>
    </w:p>
    <w:p w14:paraId="44147D59" w14:textId="77777777" w:rsidR="001A5459" w:rsidRPr="001D726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Załącznik nr 3 </w:t>
      </w:r>
      <w:r>
        <w:rPr>
          <w:rFonts w:ascii="Arial" w:hAnsi="Arial" w:cs="Arial"/>
          <w:sz w:val="20"/>
          <w:szCs w:val="20"/>
        </w:rPr>
        <w:t>–</w:t>
      </w:r>
      <w:r w:rsidRPr="001D72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aktualizacja kalkulacji kosztów realizacji zadania.</w:t>
      </w:r>
    </w:p>
    <w:p w14:paraId="6119AA07" w14:textId="77777777" w:rsidR="001A5459" w:rsidRDefault="001A5459" w:rsidP="001A5459">
      <w:pPr>
        <w:jc w:val="both"/>
        <w:rPr>
          <w:rFonts w:ascii="Arial" w:hAnsi="Arial" w:cs="Arial"/>
          <w:sz w:val="20"/>
          <w:szCs w:val="20"/>
        </w:rPr>
      </w:pPr>
      <w:r w:rsidRPr="001D7269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1D726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aktualizacja harmonogramu realizacji zadania.</w:t>
      </w:r>
    </w:p>
    <w:p w14:paraId="309CC18F" w14:textId="77777777" w:rsidR="001A5459" w:rsidRDefault="001A5459" w:rsidP="001A5459">
      <w:pPr>
        <w:rPr>
          <w:sz w:val="20"/>
          <w:szCs w:val="20"/>
        </w:rPr>
      </w:pPr>
    </w:p>
    <w:p w14:paraId="08BA5DD3" w14:textId="77777777" w:rsidR="001A5459" w:rsidRDefault="001A5459" w:rsidP="001A5459">
      <w:pPr>
        <w:rPr>
          <w:sz w:val="20"/>
          <w:szCs w:val="20"/>
        </w:rPr>
      </w:pPr>
    </w:p>
    <w:p w14:paraId="70AE1714" w14:textId="77777777" w:rsidR="001A5459" w:rsidRDefault="001A5459" w:rsidP="001A5459">
      <w:pPr>
        <w:rPr>
          <w:sz w:val="20"/>
          <w:szCs w:val="20"/>
        </w:rPr>
      </w:pPr>
    </w:p>
    <w:p w14:paraId="61B859A4" w14:textId="77777777" w:rsidR="001A5459" w:rsidRDefault="001A5459" w:rsidP="001A5459">
      <w:pPr>
        <w:rPr>
          <w:sz w:val="20"/>
          <w:szCs w:val="20"/>
        </w:rPr>
      </w:pPr>
    </w:p>
    <w:p w14:paraId="7853E0AF" w14:textId="77777777" w:rsidR="001A5459" w:rsidRPr="001D7269" w:rsidRDefault="001A5459" w:rsidP="001A5459">
      <w:pPr>
        <w:rPr>
          <w:sz w:val="20"/>
          <w:szCs w:val="20"/>
        </w:rPr>
      </w:pPr>
    </w:p>
    <w:p w14:paraId="44DFA04C" w14:textId="77777777" w:rsidR="001A5459" w:rsidRPr="000850BE" w:rsidRDefault="001A5459" w:rsidP="001A5459">
      <w:pPr>
        <w:ind w:left="2832"/>
        <w:jc w:val="center"/>
        <w:rPr>
          <w:rFonts w:ascii="Arial" w:hAnsi="Arial" w:cs="Arial"/>
          <w:sz w:val="22"/>
          <w:szCs w:val="20"/>
        </w:rPr>
      </w:pPr>
      <w:r w:rsidRPr="000850BE">
        <w:rPr>
          <w:rFonts w:ascii="Arial" w:hAnsi="Arial" w:cs="Arial"/>
          <w:sz w:val="22"/>
          <w:szCs w:val="20"/>
        </w:rPr>
        <w:t>BURMISTRZA MIASTA</w:t>
      </w:r>
    </w:p>
    <w:p w14:paraId="52154DDD" w14:textId="77777777" w:rsidR="001A5459" w:rsidRPr="000850BE" w:rsidRDefault="001A5459" w:rsidP="001A5459">
      <w:pPr>
        <w:ind w:left="8496"/>
        <w:jc w:val="center"/>
        <w:rPr>
          <w:rFonts w:ascii="Arial" w:hAnsi="Arial" w:cs="Arial"/>
          <w:sz w:val="22"/>
          <w:szCs w:val="20"/>
        </w:rPr>
      </w:pPr>
    </w:p>
    <w:p w14:paraId="1658F15A" w14:textId="77777777" w:rsidR="001A5459" w:rsidRPr="000850BE" w:rsidRDefault="001A5459" w:rsidP="001A5459">
      <w:pPr>
        <w:pStyle w:val="Tekstpodstawowy"/>
        <w:ind w:left="2832"/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Jerzy </w:t>
      </w:r>
      <w:proofErr w:type="spellStart"/>
      <w:r>
        <w:rPr>
          <w:rFonts w:ascii="Arial" w:hAnsi="Arial" w:cs="Arial"/>
          <w:i/>
          <w:sz w:val="22"/>
          <w:szCs w:val="20"/>
        </w:rPr>
        <w:t>Hardie</w:t>
      </w:r>
      <w:proofErr w:type="spellEnd"/>
      <w:r>
        <w:rPr>
          <w:rFonts w:ascii="Arial" w:hAnsi="Arial" w:cs="Arial"/>
          <w:i/>
          <w:sz w:val="22"/>
          <w:szCs w:val="20"/>
        </w:rPr>
        <w:t xml:space="preserve"> - Douglas</w:t>
      </w:r>
    </w:p>
    <w:p w14:paraId="6D2FC9E8" w14:textId="77777777" w:rsidR="00A3173E" w:rsidRDefault="00A3173E" w:rsidP="001A5459">
      <w:pPr>
        <w:jc w:val="both"/>
      </w:pPr>
    </w:p>
    <w:sectPr w:rsidR="00A3173E" w:rsidSect="00E21415">
      <w:pgSz w:w="11906" w:h="16838" w:code="9"/>
      <w:pgMar w:top="567" w:right="1134" w:bottom="567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3C0"/>
    <w:multiLevelType w:val="hybridMultilevel"/>
    <w:tmpl w:val="BD2245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B278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2F0D720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7227A"/>
    <w:multiLevelType w:val="hybridMultilevel"/>
    <w:tmpl w:val="05ECA8B2"/>
    <w:lvl w:ilvl="0" w:tplc="22DCB67C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07DA56F4"/>
    <w:multiLevelType w:val="hybridMultilevel"/>
    <w:tmpl w:val="975ABDC4"/>
    <w:lvl w:ilvl="0" w:tplc="4A5642DA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366B4"/>
    <w:multiLevelType w:val="hybridMultilevel"/>
    <w:tmpl w:val="14C649F0"/>
    <w:lvl w:ilvl="0" w:tplc="4DC296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B71E1"/>
    <w:multiLevelType w:val="hybridMultilevel"/>
    <w:tmpl w:val="2902A9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706E1D"/>
    <w:multiLevelType w:val="hybridMultilevel"/>
    <w:tmpl w:val="011A797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40B93F2E"/>
    <w:multiLevelType w:val="hybridMultilevel"/>
    <w:tmpl w:val="59B2704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</w:lvl>
    <w:lvl w:ilvl="2" w:tplc="FA2E811E">
      <w:start w:val="7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46EA3AB6"/>
    <w:multiLevelType w:val="hybridMultilevel"/>
    <w:tmpl w:val="24A66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15B17"/>
    <w:multiLevelType w:val="hybridMultilevel"/>
    <w:tmpl w:val="10D29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8571F"/>
    <w:multiLevelType w:val="hybridMultilevel"/>
    <w:tmpl w:val="D568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2614"/>
    <w:multiLevelType w:val="hybridMultilevel"/>
    <w:tmpl w:val="A26A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5642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944316">
    <w:abstractNumId w:val="0"/>
  </w:num>
  <w:num w:numId="2" w16cid:durableId="591933395">
    <w:abstractNumId w:val="10"/>
  </w:num>
  <w:num w:numId="3" w16cid:durableId="1013947">
    <w:abstractNumId w:val="6"/>
  </w:num>
  <w:num w:numId="4" w16cid:durableId="822743450">
    <w:abstractNumId w:val="5"/>
  </w:num>
  <w:num w:numId="5" w16cid:durableId="1185359425">
    <w:abstractNumId w:val="1"/>
  </w:num>
  <w:num w:numId="6" w16cid:durableId="764110295">
    <w:abstractNumId w:val="4"/>
  </w:num>
  <w:num w:numId="7" w16cid:durableId="1902447016">
    <w:abstractNumId w:val="8"/>
  </w:num>
  <w:num w:numId="8" w16cid:durableId="680592972">
    <w:abstractNumId w:val="7"/>
  </w:num>
  <w:num w:numId="9" w16cid:durableId="650139496">
    <w:abstractNumId w:val="2"/>
  </w:num>
  <w:num w:numId="10" w16cid:durableId="555240683">
    <w:abstractNumId w:val="3"/>
  </w:num>
  <w:num w:numId="11" w16cid:durableId="618101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1C"/>
    <w:rsid w:val="000969AB"/>
    <w:rsid w:val="000C08CF"/>
    <w:rsid w:val="000D2538"/>
    <w:rsid w:val="00103A92"/>
    <w:rsid w:val="001431C0"/>
    <w:rsid w:val="00166A1C"/>
    <w:rsid w:val="001A5459"/>
    <w:rsid w:val="001E6C48"/>
    <w:rsid w:val="002330C6"/>
    <w:rsid w:val="00273778"/>
    <w:rsid w:val="00290E7E"/>
    <w:rsid w:val="00393007"/>
    <w:rsid w:val="003E0A25"/>
    <w:rsid w:val="00541840"/>
    <w:rsid w:val="00671925"/>
    <w:rsid w:val="00684D67"/>
    <w:rsid w:val="0068730C"/>
    <w:rsid w:val="006D19CF"/>
    <w:rsid w:val="006E1811"/>
    <w:rsid w:val="0077270C"/>
    <w:rsid w:val="007A3EBF"/>
    <w:rsid w:val="007D339D"/>
    <w:rsid w:val="007F03E2"/>
    <w:rsid w:val="00863160"/>
    <w:rsid w:val="0086676E"/>
    <w:rsid w:val="008B4913"/>
    <w:rsid w:val="008C7CAC"/>
    <w:rsid w:val="00963B5F"/>
    <w:rsid w:val="009768D1"/>
    <w:rsid w:val="00A147FC"/>
    <w:rsid w:val="00A15ACC"/>
    <w:rsid w:val="00A3173E"/>
    <w:rsid w:val="00B975C4"/>
    <w:rsid w:val="00BB7827"/>
    <w:rsid w:val="00BE25A9"/>
    <w:rsid w:val="00CF5A86"/>
    <w:rsid w:val="00E21415"/>
    <w:rsid w:val="00E21D14"/>
    <w:rsid w:val="00E3184F"/>
    <w:rsid w:val="00E510B0"/>
    <w:rsid w:val="00E55CFB"/>
    <w:rsid w:val="00E71099"/>
    <w:rsid w:val="00EE40C7"/>
    <w:rsid w:val="00F7234F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8FED"/>
  <w15:chartTrackingRefBased/>
  <w15:docId w15:val="{4C29D3F7-C1D4-4559-B4B1-12B985C6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A1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6A1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6A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66A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A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uchili">
    <w:name w:val="luc_hili"/>
    <w:basedOn w:val="Domylnaczcionkaakapitu"/>
    <w:rsid w:val="00F7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r.szczecinek.pl" TargetMode="External"/><Relationship Id="rId5" Type="http://schemas.openxmlformats.org/officeDocument/2006/relationships/hyperlink" Target="http://www.osr.szczecin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Szczęsny</dc:creator>
  <cp:keywords/>
  <dc:description/>
  <cp:lastModifiedBy>Antoni Kozioł</cp:lastModifiedBy>
  <cp:revision>12</cp:revision>
  <cp:lastPrinted>2024-07-01T05:53:00Z</cp:lastPrinted>
  <dcterms:created xsi:type="dcterms:W3CDTF">2024-07-01T10:53:00Z</dcterms:created>
  <dcterms:modified xsi:type="dcterms:W3CDTF">2024-12-03T10:57:00Z</dcterms:modified>
</cp:coreProperties>
</file>