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BC" w:rsidRDefault="006041BC"/>
    <w:p w:rsidR="00053104" w:rsidRDefault="00053104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053104" w:rsidRDefault="00053104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053104" w:rsidRDefault="00053104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…..................………………………………</w:t>
      </w:r>
    </w:p>
    <w:p w:rsidR="00D35BE5" w:rsidRPr="00D35BE5" w:rsidRDefault="00D35BE5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Data i miejsce złożenia oferty</w:t>
      </w:r>
    </w:p>
    <w:p w:rsidR="00D35BE5" w:rsidRPr="00D35BE5" w:rsidRDefault="00D35BE5" w:rsidP="00D35BE5">
      <w:pPr>
        <w:spacing w:after="0" w:line="240" w:lineRule="auto"/>
        <w:jc w:val="right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UniversPro-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sz w:val="20"/>
          <w:szCs w:val="20"/>
          <w:lang w:eastAsia="pl-PL"/>
        </w:rPr>
        <w:t xml:space="preserve">OFERTA REALIZACJI ZADANIA 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UniversPro-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sz w:val="20"/>
          <w:szCs w:val="20"/>
          <w:lang w:eastAsia="pl-PL"/>
        </w:rPr>
        <w:t>Z ZAKRESU ZDROWIA PUBLICZNEGO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podstawa prawna: 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dnia 11 września 2015 roku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o zdrowiu publicznym (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202</w:t>
      </w:r>
      <w:r w:rsidR="001A5845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1A58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1670, z </w:t>
      </w:r>
      <w:proofErr w:type="spellStart"/>
      <w:r w:rsidR="001A5845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1A5845">
        <w:rPr>
          <w:rFonts w:ascii="Times New Roman" w:eastAsia="Times New Roman" w:hAnsi="Times New Roman" w:cs="Times New Roman"/>
          <w:sz w:val="20"/>
          <w:szCs w:val="20"/>
          <w:lang w:eastAsia="pl-PL"/>
        </w:rPr>
        <w:t>. zm</w:t>
      </w:r>
      <w:r w:rsidR="00F7746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</w:t>
      </w:r>
      <w:r w:rsidR="00FC26E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obszaru zgodnie z ogłoszeniem konkursowym)</w:t>
      </w:r>
    </w:p>
    <w:p w:rsidR="00D35BE5" w:rsidRPr="00D35BE5" w:rsidRDefault="00D35BE5" w:rsidP="00D35BE5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Default="00D35BE5" w:rsidP="00FC26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:rsidR="00FC26EB" w:rsidRPr="00D35BE5" w:rsidRDefault="00FC26EB" w:rsidP="00FC26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(tytuł projektu)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realizacji  od ........................ do ............................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(zgodnie z ogłoszeniem konkursowym) </w:t>
      </w:r>
    </w:p>
    <w:p w:rsidR="00D35BE5" w:rsidRPr="00D35BE5" w:rsidRDefault="00D35BE5" w:rsidP="00D35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  <w:t>Dane Oferenta/Oferentów</w:t>
      </w:r>
    </w:p>
    <w:p w:rsidR="00D35BE5" w:rsidRPr="00D35BE5" w:rsidRDefault="00D35BE5" w:rsidP="00D35BE5">
      <w:pPr>
        <w:spacing w:after="0" w:line="240" w:lineRule="auto"/>
        <w:ind w:left="397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FC26EB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Nazwa…………………………………………………………………………………………………….........</w:t>
      </w:r>
    </w:p>
    <w:p w:rsidR="00D35BE5" w:rsidRPr="00D35BE5" w:rsidRDefault="00D35BE5" w:rsidP="00FC26EB">
      <w:pPr>
        <w:tabs>
          <w:tab w:val="left" w:pos="426"/>
        </w:tabs>
        <w:suppressAutoHyphens/>
        <w:spacing w:after="0" w:line="36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adres:………………………………...……………………...……………………………….………………………………………………………………………………………………………….…………………………</w:t>
      </w:r>
    </w:p>
    <w:p w:rsidR="00D35BE5" w:rsidRPr="00D35BE5" w:rsidRDefault="00D35BE5" w:rsidP="00FC26EB">
      <w:pPr>
        <w:spacing w:after="0" w:line="36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35BE5" w:rsidRPr="00D35BE5" w:rsidRDefault="00D35BE5" w:rsidP="00FC26EB">
      <w:pPr>
        <w:spacing w:after="0" w:line="360" w:lineRule="auto"/>
        <w:ind w:left="340" w:right="-2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tel.:..........................................................................faks:.........................................................email:......................................................................http://..................................................................................</w:t>
      </w:r>
      <w:r>
        <w:rPr>
          <w:rFonts w:ascii="Times New Roman" w:eastAsia="UniversPro-Roman" w:hAnsi="Times New Roman" w:cs="Times New Roman"/>
          <w:sz w:val="20"/>
          <w:szCs w:val="20"/>
          <w:lang w:eastAsia="pl-PL"/>
        </w:rPr>
        <w:t>................................</w:t>
      </w:r>
    </w:p>
    <w:p w:rsidR="00D35BE5" w:rsidRPr="00D35BE5" w:rsidRDefault="00D35BE5" w:rsidP="00D35BE5">
      <w:pPr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forma prawna: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numer w Krajowym Rejestrze Sądowym, w innym rejestrze lub ewidencji:</w:t>
      </w:r>
    </w:p>
    <w:p w:rsidR="00FC26EB" w:rsidRPr="00D35BE5" w:rsidRDefault="00FC26EB" w:rsidP="00FC26EB">
      <w:pPr>
        <w:tabs>
          <w:tab w:val="left" w:pos="426"/>
        </w:tabs>
        <w:suppressAutoHyphens/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FC26EB">
      <w:pPr>
        <w:tabs>
          <w:tab w:val="left" w:pos="426"/>
        </w:tabs>
        <w:spacing w:after="0" w:line="36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</w:p>
    <w:p w:rsidR="00D35BE5" w:rsidRPr="00D35BE5" w:rsidRDefault="00D35BE5" w:rsidP="00FC26EB">
      <w:pPr>
        <w:tabs>
          <w:tab w:val="left" w:pos="426"/>
        </w:tabs>
        <w:spacing w:after="0" w:line="360" w:lineRule="auto"/>
        <w:ind w:left="340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 xml:space="preserve">data wpisu, rejestracji lub utworzenia:…………………………………………………………………………. 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NIP: ......................................................................................................................................................................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REGON: ...............................................................................................................................................................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numer rachunku bankowego:…………………………………………………………………………………..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nazwa banku:……………………………………………………………………………….…………………...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nazwiska i imiona osób upoważnionych do reprezentowania oferenta/oferentów:</w:t>
      </w:r>
    </w:p>
    <w:p w:rsidR="00D35BE5" w:rsidRPr="00D35BE5" w:rsidRDefault="00D35BE5" w:rsidP="00FC26E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…………………...............................................................……....................................................................</w:t>
      </w:r>
    </w:p>
    <w:p w:rsidR="00D35BE5" w:rsidRPr="00D35BE5" w:rsidRDefault="00D35BE5" w:rsidP="00FC26E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…..……………...............................................................……......................................................................</w:t>
      </w:r>
    </w:p>
    <w:p w:rsidR="00D35BE5" w:rsidRPr="00D35BE5" w:rsidRDefault="00D35BE5" w:rsidP="00FC26EB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……………...............................................................……............................................................................</w:t>
      </w:r>
    </w:p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 xml:space="preserve">osoba upoważniona do składania wyjaśnień dotyczących oferty (imię i nazwisko oraz </w:t>
      </w: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br/>
        <w:t>nr telefonu kontaktowego i email) ........................................................................................................................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………………………………………………………………………………………………………………...</w:t>
      </w:r>
    </w:p>
    <w:p w:rsidR="00D35BE5" w:rsidRPr="00D35BE5" w:rsidRDefault="00D35BE5" w:rsidP="00D35BE5">
      <w:pPr>
        <w:spacing w:after="0" w:line="240" w:lineRule="auto"/>
        <w:ind w:left="340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przedmiot działalności pożytku publicznego:</w:t>
      </w: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left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a) działalność nieodpłatna pożytku publicznego</w:t>
      </w: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tabs>
          <w:tab w:val="left" w:pos="426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tabs>
          <w:tab w:val="left" w:pos="426"/>
        </w:tabs>
        <w:spacing w:after="0" w:line="240" w:lineRule="auto"/>
        <w:ind w:firstLine="340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b) działalność odpłatna pożytku publicznego</w:t>
      </w: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jeżeli oferent/oferenci prowadzi/prowadzą działalność gospodarczą:</w:t>
      </w:r>
    </w:p>
    <w:p w:rsidR="00D35BE5" w:rsidRPr="00D35BE5" w:rsidRDefault="00D35BE5" w:rsidP="00D35BE5">
      <w:pPr>
        <w:numPr>
          <w:ilvl w:val="0"/>
          <w:numId w:val="5"/>
        </w:numPr>
        <w:suppressAutoHyphens/>
        <w:spacing w:after="0" w:line="240" w:lineRule="auto"/>
        <w:ind w:hanging="301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numer wpisu do rejestru przedsiębiorców:……………………………………………………..……….…</w:t>
      </w:r>
    </w:p>
    <w:p w:rsidR="00D35BE5" w:rsidRPr="00D35BE5" w:rsidRDefault="00D35BE5" w:rsidP="00D35BE5">
      <w:pPr>
        <w:numPr>
          <w:ilvl w:val="0"/>
          <w:numId w:val="5"/>
        </w:numPr>
        <w:suppressAutoHyphens/>
        <w:spacing w:after="0" w:line="240" w:lineRule="auto"/>
        <w:ind w:hanging="301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 xml:space="preserve"> przedmiot działalności gospodarczej:……………………………………………………………..………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  <w:t xml:space="preserve">Szczegółowy sposób realizacji zadania stanowiący podstawę oceny merytorycznej oferty </w:t>
      </w:r>
    </w:p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  <w:t xml:space="preserve">-  pkt. IV.6.1) ogłoszenia konkursowego 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131" w:type="dxa"/>
        <w:tblInd w:w="1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1"/>
      </w:tblGrid>
      <w:tr w:rsidR="00D35BE5" w:rsidRPr="00D35BE5" w:rsidTr="00655A68">
        <w:trPr>
          <w:trHeight w:val="711"/>
        </w:trPr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E1CB7" w:rsidRPr="00D35BE5" w:rsidRDefault="001E1CB7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Termin i miejsce realizacji zadania</w:t>
      </w:r>
    </w:p>
    <w:p w:rsidR="00D35BE5" w:rsidRPr="00D35BE5" w:rsidRDefault="00D35BE5" w:rsidP="00D35BE5">
      <w:pPr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131" w:type="dxa"/>
        <w:tblInd w:w="1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1"/>
      </w:tblGrid>
      <w:tr w:rsidR="00D35BE5" w:rsidRPr="00D35BE5" w:rsidTr="00655A68">
        <w:trPr>
          <w:trHeight w:val="975"/>
        </w:trPr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Harmonogram działań w zakresie realizacji zadania</w:t>
      </w:r>
    </w:p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410"/>
        <w:gridCol w:w="2126"/>
        <w:gridCol w:w="1843"/>
      </w:tblGrid>
      <w:tr w:rsidR="00D35BE5" w:rsidRPr="00D35BE5" w:rsidTr="00655A68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działania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Grupa docelowa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Planowany termin realizacji</w:t>
            </w:r>
          </w:p>
        </w:tc>
      </w:tr>
      <w:tr w:rsidR="00D35BE5" w:rsidRPr="00D35BE5" w:rsidTr="00655A68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89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Zakładane rezultaty realizacji zadania,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stanowiące podstawę oceny merytorycznej oferty </w:t>
      </w:r>
    </w:p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 pkt. IV.6.1) ogłoszenia konkursowego </w:t>
      </w:r>
    </w:p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3289"/>
      </w:tblGrid>
      <w:tr w:rsidR="00D35BE5" w:rsidRPr="00D35BE5" w:rsidTr="00655A68">
        <w:tc>
          <w:tcPr>
            <w:tcW w:w="9243" w:type="dxa"/>
            <w:gridSpan w:val="3"/>
            <w:shd w:val="clear" w:color="auto" w:fill="BFBFBF" w:themeFill="background1" w:themeFillShade="BF"/>
          </w:tcPr>
          <w:p w:rsidR="00D35BE5" w:rsidRPr="00D35BE5" w:rsidRDefault="00D35BE5" w:rsidP="00D35BE5">
            <w:pPr>
              <w:shd w:val="clear" w:color="auto" w:fill="BFBFBF"/>
              <w:spacing w:after="0" w:line="276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Opis zakładanych rezultatów realizacji zadania publicznego </w:t>
            </w:r>
          </w:p>
          <w:p w:rsidR="00D35BE5" w:rsidRPr="00D35BE5" w:rsidRDefault="00D35BE5" w:rsidP="00D35BE5">
            <w:pPr>
              <w:numPr>
                <w:ilvl w:val="0"/>
                <w:numId w:val="6"/>
              </w:numPr>
              <w:shd w:val="clear" w:color="auto" w:fill="BFBFBF"/>
              <w:spacing w:after="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 będzie bezpośrednim efektem (materialne „produkty” lub „usługi” zrealizowane na rzecz uczestników zadania) realizacji oferty?</w:t>
            </w:r>
          </w:p>
          <w:p w:rsidR="00D35BE5" w:rsidRPr="00D35BE5" w:rsidRDefault="00D35BE5" w:rsidP="00D35BE5">
            <w:pPr>
              <w:numPr>
                <w:ilvl w:val="0"/>
                <w:numId w:val="6"/>
              </w:numPr>
              <w:shd w:val="clear" w:color="auto" w:fill="BFBFBF"/>
              <w:spacing w:after="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jaka zmiana społeczna zostanie osiągnięta poprzez realizację zadania?</w:t>
            </w:r>
          </w:p>
          <w:p w:rsidR="00D35BE5" w:rsidRPr="00D35BE5" w:rsidRDefault="00D35BE5" w:rsidP="00D35BE5">
            <w:pPr>
              <w:numPr>
                <w:ilvl w:val="0"/>
                <w:numId w:val="6"/>
              </w:numPr>
              <w:shd w:val="clear" w:color="auto" w:fill="BFBFBF"/>
              <w:spacing w:after="200" w:line="240" w:lineRule="auto"/>
              <w:ind w:right="567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35BE5" w:rsidRPr="00D35BE5" w:rsidTr="00655A68">
        <w:tc>
          <w:tcPr>
            <w:tcW w:w="9243" w:type="dxa"/>
            <w:gridSpan w:val="3"/>
            <w:shd w:val="clear" w:color="auto" w:fill="FFFFFF"/>
          </w:tcPr>
          <w:p w:rsidR="00D35BE5" w:rsidRPr="00D35BE5" w:rsidRDefault="00D35BE5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D35BE5" w:rsidRDefault="00D35BE5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053104" w:rsidRPr="00D35BE5" w:rsidRDefault="00053104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D35BE5" w:rsidRPr="00D35BE5" w:rsidRDefault="00D35BE5" w:rsidP="00D35BE5">
            <w:pPr>
              <w:spacing w:after="200" w:line="276" w:lineRule="auto"/>
              <w:ind w:left="318"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373"/>
        </w:trPr>
        <w:tc>
          <w:tcPr>
            <w:tcW w:w="9243" w:type="dxa"/>
            <w:gridSpan w:val="3"/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D35BE5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eastAsia="pl-PL"/>
              </w:rPr>
              <w:t>Wskaźnik dotyczące rezultatów realizacji zadania publicznego</w:t>
            </w:r>
          </w:p>
        </w:tc>
      </w:tr>
      <w:tr w:rsidR="00D35BE5" w:rsidRPr="00D35BE5" w:rsidTr="00655A68">
        <w:trPr>
          <w:trHeight w:val="732"/>
        </w:trPr>
        <w:tc>
          <w:tcPr>
            <w:tcW w:w="3686" w:type="dxa"/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Planowany poziom osiągnięcia rezultatów (wartość docelowa np. liczba, %)</w:t>
            </w:r>
          </w:p>
        </w:tc>
        <w:tc>
          <w:tcPr>
            <w:tcW w:w="3289" w:type="dxa"/>
            <w:shd w:val="clear" w:color="auto" w:fill="BFBFBF"/>
            <w:vAlign w:val="center"/>
          </w:tcPr>
          <w:p w:rsidR="00D35BE5" w:rsidRPr="00D35BE5" w:rsidRDefault="00D35BE5" w:rsidP="00D35B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Sposób monitorowania rezultatów/źródło informacji </w:t>
            </w: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br/>
              <w:t>o osiągnięciu wskaźnika (np. lista obecności)</w:t>
            </w:r>
          </w:p>
        </w:tc>
      </w:tr>
      <w:tr w:rsidR="00D35BE5" w:rsidRPr="00D35BE5" w:rsidTr="00655A68">
        <w:trPr>
          <w:trHeight w:val="340"/>
        </w:trPr>
        <w:tc>
          <w:tcPr>
            <w:tcW w:w="3686" w:type="dxa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89" w:type="dxa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c>
          <w:tcPr>
            <w:tcW w:w="3686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c>
          <w:tcPr>
            <w:tcW w:w="3686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288"/>
        </w:trPr>
        <w:tc>
          <w:tcPr>
            <w:tcW w:w="3686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288"/>
        </w:trPr>
        <w:tc>
          <w:tcPr>
            <w:tcW w:w="3686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2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nformacja o wysokości wnioskowanych środków.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14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7"/>
      </w:tblGrid>
      <w:tr w:rsidR="00D35BE5" w:rsidRPr="00D35BE5" w:rsidTr="00655A68">
        <w:trPr>
          <w:trHeight w:val="909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300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wysokości środków planowanych na realizację zadania stanowiący podstawę oceny kosztów realizacji zadania - pkt. IV.6.3) ogłoszenia konkursowego.</w:t>
      </w:r>
    </w:p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35BE5" w:rsidRPr="00D35BE5" w:rsidRDefault="00D35BE5" w:rsidP="00D35BE5">
      <w:pPr>
        <w:suppressAutoHyphens/>
        <w:spacing w:after="0" w:line="240" w:lineRule="auto"/>
        <w:ind w:left="720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51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7"/>
        <w:gridCol w:w="994"/>
        <w:gridCol w:w="1274"/>
        <w:gridCol w:w="1278"/>
        <w:gridCol w:w="1276"/>
      </w:tblGrid>
      <w:tr w:rsidR="00D35BE5" w:rsidRPr="00D35BE5" w:rsidTr="00655A68">
        <w:tc>
          <w:tcPr>
            <w:tcW w:w="5000" w:type="pct"/>
            <w:gridSpan w:val="6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D35BE5" w:rsidRPr="00D35BE5" w:rsidRDefault="00D35BE5" w:rsidP="00D35BE5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Zestawienie kosztów realizacji zadania</w:t>
            </w:r>
          </w:p>
          <w:p w:rsidR="00D35BE5" w:rsidRPr="00D35BE5" w:rsidRDefault="00D35BE5" w:rsidP="00D35B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rPr>
          <w:trHeight w:val="732"/>
        </w:trPr>
        <w:tc>
          <w:tcPr>
            <w:tcW w:w="303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20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Rodzaj kosztu</w:t>
            </w:r>
          </w:p>
        </w:tc>
        <w:tc>
          <w:tcPr>
            <w:tcW w:w="531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Rodzaj</w:t>
            </w:r>
          </w:p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681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Koszt jednostkowy </w:t>
            </w:r>
          </w:p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[PLN]</w:t>
            </w:r>
          </w:p>
        </w:tc>
        <w:tc>
          <w:tcPr>
            <w:tcW w:w="683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Liczba jednostek</w:t>
            </w:r>
          </w:p>
        </w:tc>
        <w:tc>
          <w:tcPr>
            <w:tcW w:w="682" w:type="pct"/>
            <w:shd w:val="clear" w:color="auto" w:fill="D0CECE"/>
            <w:vAlign w:val="center"/>
          </w:tcPr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Razem </w:t>
            </w:r>
          </w:p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[PLN]</w:t>
            </w:r>
          </w:p>
          <w:p w:rsidR="00D35BE5" w:rsidRPr="00D35BE5" w:rsidRDefault="00D35BE5" w:rsidP="00D3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697" w:type="pct"/>
            <w:gridSpan w:val="5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Koszty realizacji działań – koszty merytoryczne</w:t>
            </w: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I.1.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Działanie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I.1.1.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I.1.2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Działanie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I.2.1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I.2.2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I.3.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Działanie 3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I.3.2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4318" w:type="pct"/>
            <w:gridSpan w:val="5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697" w:type="pct"/>
            <w:gridSpan w:val="5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Koszty obsługi zadania, w tym administracyjne</w:t>
            </w: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4318" w:type="pct"/>
            <w:gridSpan w:val="5"/>
            <w:shd w:val="clear" w:color="auto" w:fill="BFBFBF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Suma kosztów obsługi zadania</w:t>
            </w: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BFBFBF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III.</w:t>
            </w:r>
          </w:p>
        </w:tc>
        <w:tc>
          <w:tcPr>
            <w:tcW w:w="4697" w:type="pct"/>
            <w:gridSpan w:val="5"/>
            <w:shd w:val="clear" w:color="auto" w:fill="BFBFBF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Inne koszty, w tym koszty wyposażenia i promocji</w:t>
            </w: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III.1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III.2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30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120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3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1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3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4318" w:type="pct"/>
            <w:gridSpan w:val="5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Suma innych kosztów</w:t>
            </w: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D35BE5" w:rsidRPr="00D35BE5" w:rsidTr="00655A68">
        <w:tc>
          <w:tcPr>
            <w:tcW w:w="4318" w:type="pct"/>
            <w:gridSpan w:val="5"/>
            <w:shd w:val="clear" w:color="auto" w:fill="D0CECE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D35BE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82" w:type="pct"/>
            <w:shd w:val="clear" w:color="auto" w:fill="auto"/>
          </w:tcPr>
          <w:p w:rsidR="00D35BE5" w:rsidRPr="00D35BE5" w:rsidRDefault="00D35BE5" w:rsidP="00D3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  <w:t>I</w:t>
      </w: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nformacja o wcześniejszej działalności podmiotu składającego ofertę, jeżeli działalność ta dotyczy zadania określonego w ogłoszeniu o konkursie ofert stanowiący podstawę oceny doświadczenie Oferenta -  pkt. IV.6.4) ogłoszenia konkursowego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3"/>
      </w:tblGrid>
      <w:tr w:rsidR="00D35BE5" w:rsidRPr="00D35BE5" w:rsidTr="00655A68">
        <w:trPr>
          <w:trHeight w:val="1421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53104" w:rsidRPr="00D35BE5" w:rsidRDefault="00053104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spacing w:after="0" w:line="240" w:lineRule="auto"/>
              <w:jc w:val="both"/>
              <w:rPr>
                <w:rFonts w:ascii="Times New Roman" w:eastAsia="UniversPro-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Informacja o posiadanych zasobach rzeczowych oraz zasobach kadrowych </w:t>
      </w: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i kompetencjach osób zapewniających wykonanie zadania, a także o zakresie obowiązków tych osób stanowiący podstawę oceny możliwości realizacji zadania zgodnie ze standardami -  pkt. IV.6.2) ogłoszenia konkursowego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9"/>
      </w:tblGrid>
      <w:tr w:rsidR="00D35BE5" w:rsidRPr="00D35BE5" w:rsidTr="00655A68">
        <w:trPr>
          <w:trHeight w:val="1578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  <w:p w:rsidR="00D35BE5" w:rsidRPr="00D35BE5" w:rsidRDefault="00D35BE5" w:rsidP="00D35BE5">
            <w:pPr>
              <w:widowControl w:val="0"/>
              <w:tabs>
                <w:tab w:val="left" w:pos="7845"/>
              </w:tabs>
              <w:spacing w:after="0" w:line="240" w:lineRule="auto"/>
              <w:rPr>
                <w:rFonts w:ascii="Times New Roman" w:eastAsia="UniversPro-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Załączniki: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odpowiedniego rejestru lub inne dokumenty informujące o statusie prawnym podmiotu składającego ofertę i umocowanie osób go reprezentujących;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potwierdzające, że w stosunku do podmiotu składającego ofertę nie stwierdzono niezgodnego z przeznaczeniem wykorzystania środków </w:t>
      </w:r>
      <w:r w:rsidRPr="00D35BE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publicznych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uprawnionej do reprezentowania podmiotu składającego ofertę 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niekaralności zakazem pełnienia funkcji związanych z dysponowaniem środkami </w:t>
      </w:r>
      <w:r w:rsidRPr="00D35BE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publicznymi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niekaralności za umyślne przestępstwo lub umyślne przestępstwo skarbowe;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:rsidR="00D35BE5" w:rsidRPr="00D35BE5" w:rsidRDefault="00D35BE5" w:rsidP="00D35BE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…………………………………..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284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993" w:firstLine="425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 xml:space="preserve"> (pieczęć Oferenta)</w:t>
      </w: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3960"/>
        <w:jc w:val="center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(podpis osoby upoważnionej</w:t>
      </w:r>
    </w:p>
    <w:p w:rsidR="00D35BE5" w:rsidRPr="00D35BE5" w:rsidRDefault="00D35BE5" w:rsidP="00D35BE5">
      <w:pPr>
        <w:spacing w:after="0" w:line="240" w:lineRule="auto"/>
        <w:ind w:left="3960"/>
        <w:jc w:val="center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lub podpisy osób upoważnionych</w:t>
      </w:r>
    </w:p>
    <w:p w:rsidR="00D35BE5" w:rsidRPr="00D35BE5" w:rsidRDefault="00D35BE5" w:rsidP="00D35BE5">
      <w:pPr>
        <w:spacing w:after="0" w:line="240" w:lineRule="auto"/>
        <w:ind w:left="3960"/>
        <w:jc w:val="center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do składania oferty)</w:t>
      </w:r>
    </w:p>
    <w:p w:rsidR="00D35BE5" w:rsidRPr="00D35BE5" w:rsidRDefault="00D35BE5" w:rsidP="00D35BE5">
      <w:pPr>
        <w:spacing w:after="0" w:line="240" w:lineRule="auto"/>
        <w:ind w:left="3960"/>
        <w:jc w:val="center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ind w:left="3960" w:hanging="4102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UniversPro-Roman" w:hAnsi="Times New Roman" w:cs="Times New Roman"/>
          <w:sz w:val="20"/>
          <w:szCs w:val="20"/>
          <w:lang w:eastAsia="pl-PL"/>
        </w:rPr>
        <w:t>Data ……………….......................</w:t>
      </w: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Adnotacje urzędowe  </w:t>
      </w:r>
      <w:r w:rsidRPr="00D35BE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45"/>
        </w:tabs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UniversPro-Roman" w:hAnsi="Times New Roman" w:cs="Times New Roman"/>
          <w:sz w:val="20"/>
          <w:szCs w:val="20"/>
          <w:lang w:eastAsia="pl-PL"/>
        </w:rPr>
      </w:pPr>
    </w:p>
    <w:p w:rsidR="00D35BE5" w:rsidRPr="00D35BE5" w:rsidRDefault="00D35BE5" w:rsidP="00D35BE5">
      <w:pPr>
        <w:suppressAutoHyphens/>
        <w:spacing w:after="0" w:line="240" w:lineRule="auto"/>
        <w:rPr>
          <w:rFonts w:ascii="Times New Roman" w:eastAsia="Arial" w:hAnsi="Times New Roman" w:cs="Times New Roman"/>
          <w:b/>
          <w:lang w:eastAsia="ar-SA"/>
        </w:rPr>
      </w:pPr>
    </w:p>
    <w:p w:rsidR="00D35BE5" w:rsidRDefault="00D35BE5"/>
    <w:sectPr w:rsidR="00D35BE5" w:rsidSect="00FC26EB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4DFE"/>
    <w:multiLevelType w:val="multilevel"/>
    <w:tmpl w:val="B964A8E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37AAA"/>
    <w:multiLevelType w:val="multilevel"/>
    <w:tmpl w:val="194854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C981EBD"/>
    <w:multiLevelType w:val="multilevel"/>
    <w:tmpl w:val="FBD22D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57396"/>
    <w:multiLevelType w:val="multilevel"/>
    <w:tmpl w:val="3342C9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AD95E52"/>
    <w:multiLevelType w:val="multilevel"/>
    <w:tmpl w:val="968E4B8C"/>
    <w:lvl w:ilvl="0">
      <w:start w:val="1"/>
      <w:numFmt w:val="lowerLetter"/>
      <w:lvlText w:val="%1)"/>
      <w:lvlJc w:val="left"/>
      <w:pPr>
        <w:tabs>
          <w:tab w:val="num" w:pos="0"/>
        </w:tabs>
        <w:ind w:left="585" w:hanging="40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6">
    <w:nsid w:val="66C55F59"/>
    <w:multiLevelType w:val="multilevel"/>
    <w:tmpl w:val="3544FE3C"/>
    <w:lvl w:ilvl="0">
      <w:start w:val="6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E5"/>
    <w:rsid w:val="00043508"/>
    <w:rsid w:val="00053104"/>
    <w:rsid w:val="001A5845"/>
    <w:rsid w:val="001E1CB7"/>
    <w:rsid w:val="006041BC"/>
    <w:rsid w:val="00D35BE5"/>
    <w:rsid w:val="00F25685"/>
    <w:rsid w:val="00F77462"/>
    <w:rsid w:val="00F83F08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A7E57-C843-448F-B821-6E33C634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 Beata</dc:creator>
  <cp:keywords/>
  <dc:description/>
  <cp:lastModifiedBy>Kowal Beata</cp:lastModifiedBy>
  <cp:revision>3</cp:revision>
  <dcterms:created xsi:type="dcterms:W3CDTF">2026-04-21T13:19:00Z</dcterms:created>
  <dcterms:modified xsi:type="dcterms:W3CDTF">2026-04-21T13:20:00Z</dcterms:modified>
</cp:coreProperties>
</file>